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8A" w:rsidRDefault="00054C8A" w:rsidP="00BF051E">
      <w:pPr>
        <w:snapToGrid w:val="0"/>
        <w:spacing w:line="4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國語實驗國民小學</w:t>
      </w:r>
      <w:r>
        <w:rPr>
          <w:rFonts w:ascii="標楷體" w:eastAsia="標楷體" w:hAnsi="標楷體"/>
          <w:b/>
          <w:color w:val="000000"/>
          <w:sz w:val="32"/>
          <w:szCs w:val="32"/>
        </w:rPr>
        <w:t>108年推動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山野教育</w:t>
      </w:r>
      <w:r w:rsidR="00AD1CCE">
        <w:rPr>
          <w:rFonts w:ascii="標楷體" w:eastAsia="標楷體" w:hAnsi="標楷體" w:hint="eastAsia"/>
          <w:b/>
          <w:color w:val="000000"/>
          <w:sz w:val="32"/>
          <w:szCs w:val="32"/>
        </w:rPr>
        <w:t>教學研習</w:t>
      </w:r>
      <w:r>
        <w:rPr>
          <w:rFonts w:ascii="標楷體" w:eastAsia="標楷體" w:hAnsi="標楷體"/>
          <w:b/>
          <w:color w:val="000000"/>
          <w:sz w:val="32"/>
          <w:szCs w:val="32"/>
        </w:rPr>
        <w:t>實施計畫</w:t>
      </w:r>
    </w:p>
    <w:p w:rsidR="0015772A" w:rsidRDefault="0015772A" w:rsidP="00BF051E">
      <w:pPr>
        <w:snapToGrid w:val="0"/>
        <w:spacing w:line="4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054C8A" w:rsidRDefault="00054C8A" w:rsidP="00BF051E">
      <w:pPr>
        <w:pStyle w:val="a3"/>
        <w:numPr>
          <w:ilvl w:val="0"/>
          <w:numId w:val="9"/>
        </w:numPr>
        <w:tabs>
          <w:tab w:val="left" w:pos="709"/>
        </w:tabs>
        <w:snapToGrid w:val="0"/>
        <w:spacing w:line="440" w:lineRule="atLeast"/>
        <w:ind w:leftChars="0"/>
      </w:pPr>
      <w:r w:rsidRPr="00CB4053">
        <w:rPr>
          <w:rFonts w:eastAsia="標楷體"/>
          <w:b/>
          <w:color w:val="000000"/>
          <w:sz w:val="28"/>
          <w:szCs w:val="24"/>
        </w:rPr>
        <w:t>依據</w:t>
      </w:r>
    </w:p>
    <w:p w:rsidR="00BA465B" w:rsidRDefault="00054C8A" w:rsidP="00BF051E">
      <w:pPr>
        <w:pStyle w:val="a3"/>
        <w:numPr>
          <w:ilvl w:val="0"/>
          <w:numId w:val="7"/>
        </w:numPr>
        <w:snapToGrid w:val="0"/>
        <w:spacing w:line="440" w:lineRule="atLeast"/>
        <w:ind w:leftChars="0" w:hanging="556"/>
        <w:rPr>
          <w:rFonts w:eastAsia="標楷體"/>
          <w:color w:val="000000"/>
        </w:rPr>
      </w:pPr>
      <w:r w:rsidRPr="00BA465B">
        <w:rPr>
          <w:rFonts w:eastAsia="標楷體"/>
          <w:color w:val="000000"/>
        </w:rPr>
        <w:t>教育部體育署</w:t>
      </w:r>
      <w:r w:rsidRPr="00BA465B">
        <w:rPr>
          <w:rFonts w:eastAsia="標楷體"/>
          <w:color w:val="000000"/>
        </w:rPr>
        <w:t>108</w:t>
      </w:r>
      <w:r w:rsidRPr="00BA465B">
        <w:rPr>
          <w:rFonts w:eastAsia="標楷體"/>
          <w:color w:val="000000"/>
        </w:rPr>
        <w:t>年辦理山野教育推廣計畫</w:t>
      </w:r>
    </w:p>
    <w:p w:rsidR="00054C8A" w:rsidRPr="00BF051E" w:rsidRDefault="00054C8A" w:rsidP="00BF051E">
      <w:pPr>
        <w:pStyle w:val="a3"/>
        <w:numPr>
          <w:ilvl w:val="0"/>
          <w:numId w:val="7"/>
        </w:numPr>
        <w:snapToGrid w:val="0"/>
        <w:spacing w:line="440" w:lineRule="atLeast"/>
        <w:ind w:leftChars="0" w:hanging="556"/>
        <w:rPr>
          <w:rFonts w:eastAsia="標楷體"/>
          <w:color w:val="000000"/>
        </w:rPr>
      </w:pPr>
      <w:r w:rsidRPr="00BA465B">
        <w:rPr>
          <w:rFonts w:ascii="標楷體" w:eastAsia="標楷體" w:hAnsi="標楷體"/>
          <w:color w:val="000000"/>
          <w:szCs w:val="24"/>
        </w:rPr>
        <w:t>臺北市</w:t>
      </w:r>
      <w:r w:rsidR="00AD1CCE" w:rsidRPr="00BA465B">
        <w:rPr>
          <w:rFonts w:ascii="標楷體" w:eastAsia="標楷體" w:hAnsi="標楷體" w:hint="eastAsia"/>
          <w:color w:val="000000"/>
          <w:szCs w:val="24"/>
        </w:rPr>
        <w:t>國語實驗國民小學108年山野教育推廣計畫書</w:t>
      </w:r>
    </w:p>
    <w:p w:rsidR="00BF051E" w:rsidRPr="00BA465B" w:rsidRDefault="00BF051E" w:rsidP="00BF051E">
      <w:pPr>
        <w:pStyle w:val="a3"/>
        <w:snapToGrid w:val="0"/>
        <w:spacing w:line="440" w:lineRule="atLeast"/>
        <w:ind w:leftChars="0" w:left="840"/>
        <w:rPr>
          <w:rFonts w:eastAsia="標楷體"/>
          <w:color w:val="000000"/>
        </w:rPr>
      </w:pPr>
    </w:p>
    <w:p w:rsidR="00054C8A" w:rsidRPr="00BA465B" w:rsidRDefault="00054C8A" w:rsidP="00BF051E">
      <w:pPr>
        <w:pStyle w:val="a3"/>
        <w:numPr>
          <w:ilvl w:val="0"/>
          <w:numId w:val="8"/>
        </w:numPr>
        <w:tabs>
          <w:tab w:val="left" w:pos="709"/>
        </w:tabs>
        <w:snapToGrid w:val="0"/>
        <w:spacing w:line="440" w:lineRule="atLeast"/>
        <w:ind w:leftChars="0"/>
        <w:rPr>
          <w:rFonts w:eastAsia="標楷體"/>
          <w:b/>
          <w:color w:val="000000"/>
          <w:sz w:val="28"/>
          <w:szCs w:val="24"/>
        </w:rPr>
      </w:pPr>
      <w:r w:rsidRPr="00BA465B">
        <w:rPr>
          <w:rFonts w:eastAsia="標楷體"/>
          <w:b/>
          <w:color w:val="000000"/>
          <w:sz w:val="28"/>
          <w:szCs w:val="24"/>
        </w:rPr>
        <w:t>目標</w:t>
      </w:r>
    </w:p>
    <w:p w:rsidR="00BA465B" w:rsidRDefault="00AD1CCE" w:rsidP="00BF051E">
      <w:pPr>
        <w:widowControl/>
        <w:numPr>
          <w:ilvl w:val="0"/>
          <w:numId w:val="1"/>
        </w:numPr>
        <w:tabs>
          <w:tab w:val="left" w:pos="131"/>
          <w:tab w:val="left" w:pos="851"/>
        </w:tabs>
        <w:snapToGrid w:val="0"/>
        <w:spacing w:line="440" w:lineRule="atLeast"/>
        <w:ind w:left="709" w:hanging="425"/>
        <w:rPr>
          <w:rFonts w:eastAsia="標楷體"/>
          <w:szCs w:val="24"/>
        </w:rPr>
      </w:pPr>
      <w:r>
        <w:rPr>
          <w:rFonts w:eastAsia="標楷體"/>
          <w:color w:val="000000"/>
          <w:szCs w:val="24"/>
        </w:rPr>
        <w:t>落實總綱精神規劃實地情境學習，</w:t>
      </w:r>
      <w:r>
        <w:rPr>
          <w:rFonts w:eastAsia="標楷體" w:hint="eastAsia"/>
          <w:szCs w:val="24"/>
        </w:rPr>
        <w:t>透過講師經驗分享與實地探索體驗，認識山林自然與人文資源，建立無痕山林的概念，</w:t>
      </w:r>
      <w:r w:rsidRPr="00AD1CCE">
        <w:rPr>
          <w:rFonts w:eastAsia="標楷體" w:hint="eastAsia"/>
          <w:szCs w:val="24"/>
        </w:rPr>
        <w:t>並將此保護環境的觀念，並落實在生活當中。</w:t>
      </w:r>
    </w:p>
    <w:p w:rsidR="00BA465B" w:rsidRDefault="00AD1CCE" w:rsidP="00BF051E">
      <w:pPr>
        <w:widowControl/>
        <w:numPr>
          <w:ilvl w:val="0"/>
          <w:numId w:val="1"/>
        </w:numPr>
        <w:tabs>
          <w:tab w:val="left" w:pos="131"/>
          <w:tab w:val="left" w:pos="851"/>
        </w:tabs>
        <w:snapToGrid w:val="0"/>
        <w:spacing w:line="440" w:lineRule="atLeast"/>
        <w:ind w:left="709" w:hanging="425"/>
        <w:rPr>
          <w:rFonts w:eastAsia="標楷體"/>
          <w:szCs w:val="24"/>
        </w:rPr>
      </w:pPr>
      <w:r w:rsidRPr="00BA465B">
        <w:rPr>
          <w:rFonts w:eastAsia="標楷體"/>
          <w:color w:val="000000"/>
          <w:szCs w:val="24"/>
        </w:rPr>
        <w:t>培養種子教師</w:t>
      </w:r>
      <w:r w:rsidRPr="00BA465B">
        <w:rPr>
          <w:rFonts w:eastAsia="標楷體" w:hint="eastAsia"/>
          <w:color w:val="000000"/>
          <w:szCs w:val="24"/>
        </w:rPr>
        <w:t>，</w:t>
      </w:r>
      <w:r w:rsidR="00054C8A" w:rsidRPr="00BA465B">
        <w:rPr>
          <w:rFonts w:eastAsia="標楷體"/>
          <w:szCs w:val="24"/>
        </w:rPr>
        <w:t>提升教師對於自然生態</w:t>
      </w:r>
      <w:r w:rsidRPr="00BA465B">
        <w:rPr>
          <w:rFonts w:eastAsia="標楷體" w:hint="eastAsia"/>
          <w:szCs w:val="24"/>
        </w:rPr>
        <w:t>與鄉土</w:t>
      </w:r>
      <w:r w:rsidR="00054C8A" w:rsidRPr="00BA465B">
        <w:rPr>
          <w:rFonts w:eastAsia="標楷體"/>
          <w:szCs w:val="24"/>
        </w:rPr>
        <w:t>教學素材的開發及教學成效，促進學校戶外、山野及環境課程發展。</w:t>
      </w:r>
    </w:p>
    <w:p w:rsidR="00AD1CCE" w:rsidRDefault="00AD1CCE" w:rsidP="00BF051E">
      <w:pPr>
        <w:widowControl/>
        <w:numPr>
          <w:ilvl w:val="0"/>
          <w:numId w:val="1"/>
        </w:numPr>
        <w:tabs>
          <w:tab w:val="left" w:pos="131"/>
          <w:tab w:val="left" w:pos="851"/>
        </w:tabs>
        <w:snapToGrid w:val="0"/>
        <w:spacing w:line="440" w:lineRule="atLeast"/>
        <w:ind w:left="709" w:hanging="425"/>
        <w:rPr>
          <w:rFonts w:eastAsia="標楷體"/>
          <w:szCs w:val="24"/>
        </w:rPr>
      </w:pPr>
      <w:r w:rsidRPr="00BA465B">
        <w:rPr>
          <w:rFonts w:eastAsia="標楷體" w:hint="eastAsia"/>
          <w:szCs w:val="24"/>
        </w:rPr>
        <w:t>學習從事山野活動的基本知識及技巧，透過實際操作演練，建立在山林中保護自我安全的簡單技巧與常識。</w:t>
      </w:r>
    </w:p>
    <w:p w:rsidR="00BF051E" w:rsidRPr="00BA465B" w:rsidRDefault="00BF051E" w:rsidP="00BF051E">
      <w:pPr>
        <w:widowControl/>
        <w:tabs>
          <w:tab w:val="left" w:pos="131"/>
          <w:tab w:val="left" w:pos="851"/>
        </w:tabs>
        <w:snapToGrid w:val="0"/>
        <w:spacing w:line="440" w:lineRule="atLeast"/>
        <w:ind w:left="709"/>
        <w:rPr>
          <w:rFonts w:eastAsia="標楷體"/>
          <w:szCs w:val="24"/>
        </w:rPr>
      </w:pPr>
    </w:p>
    <w:p w:rsidR="00CB4053" w:rsidRPr="00CB4053" w:rsidRDefault="00054C8A" w:rsidP="00BF051E">
      <w:pPr>
        <w:pStyle w:val="a3"/>
        <w:numPr>
          <w:ilvl w:val="0"/>
          <w:numId w:val="8"/>
        </w:numPr>
        <w:tabs>
          <w:tab w:val="left" w:pos="709"/>
        </w:tabs>
        <w:snapToGrid w:val="0"/>
        <w:spacing w:line="440" w:lineRule="atLeast"/>
        <w:ind w:leftChars="0"/>
        <w:rPr>
          <w:rFonts w:eastAsia="標楷體"/>
          <w:b/>
          <w:color w:val="000000"/>
          <w:sz w:val="28"/>
          <w:szCs w:val="24"/>
        </w:rPr>
      </w:pPr>
      <w:r w:rsidRPr="00CB4053">
        <w:rPr>
          <w:rFonts w:eastAsia="標楷體"/>
          <w:b/>
          <w:color w:val="000000"/>
          <w:sz w:val="28"/>
          <w:szCs w:val="24"/>
        </w:rPr>
        <w:t>辦理單位</w:t>
      </w:r>
    </w:p>
    <w:p w:rsidR="00CB4053" w:rsidRPr="00CB4053" w:rsidRDefault="00CB4053" w:rsidP="00BF051E">
      <w:pPr>
        <w:pStyle w:val="a3"/>
        <w:numPr>
          <w:ilvl w:val="0"/>
          <w:numId w:val="11"/>
        </w:numPr>
        <w:tabs>
          <w:tab w:val="left" w:pos="851"/>
        </w:tabs>
        <w:snapToGrid w:val="0"/>
        <w:spacing w:line="440" w:lineRule="atLeast"/>
        <w:ind w:leftChars="0" w:hanging="316"/>
        <w:rPr>
          <w:rFonts w:eastAsia="標楷體"/>
          <w:b/>
          <w:color w:val="000000"/>
          <w:sz w:val="28"/>
          <w:szCs w:val="24"/>
        </w:rPr>
      </w:pPr>
      <w:r w:rsidRPr="00CB4053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指導</w:t>
      </w:r>
      <w:r w:rsidR="00BA465B" w:rsidRPr="00CB4053">
        <w:rPr>
          <w:rFonts w:ascii="標楷體" w:eastAsia="標楷體" w:hAnsi="標楷體"/>
          <w:color w:val="000000"/>
          <w:kern w:val="0"/>
          <w:szCs w:val="24"/>
          <w:lang w:val="zh-TW"/>
        </w:rPr>
        <w:t>單位：</w:t>
      </w:r>
      <w:r w:rsidR="0015772A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教育部體育署、臺北市政府教育局</w:t>
      </w:r>
    </w:p>
    <w:p w:rsidR="00054C8A" w:rsidRPr="00BF051E" w:rsidRDefault="00054C8A" w:rsidP="00BF051E">
      <w:pPr>
        <w:pStyle w:val="a3"/>
        <w:numPr>
          <w:ilvl w:val="0"/>
          <w:numId w:val="11"/>
        </w:numPr>
        <w:tabs>
          <w:tab w:val="left" w:pos="851"/>
        </w:tabs>
        <w:snapToGrid w:val="0"/>
        <w:spacing w:line="440" w:lineRule="atLeast"/>
        <w:ind w:leftChars="0" w:hanging="316"/>
        <w:rPr>
          <w:rFonts w:eastAsia="標楷體"/>
          <w:b/>
          <w:color w:val="000000"/>
          <w:sz w:val="28"/>
          <w:szCs w:val="24"/>
        </w:rPr>
      </w:pPr>
      <w:r w:rsidRPr="00CB4053">
        <w:rPr>
          <w:rFonts w:ascii="標楷體" w:eastAsia="標楷體" w:hAnsi="標楷體" w:cs="Arial"/>
          <w:color w:val="000000"/>
          <w:shd w:val="clear" w:color="auto" w:fill="FFFFFF"/>
        </w:rPr>
        <w:t>承辦單位：臺北市國語實驗國民小學</w:t>
      </w:r>
    </w:p>
    <w:p w:rsidR="00BF051E" w:rsidRPr="00CB4053" w:rsidRDefault="00BF051E" w:rsidP="00BF051E">
      <w:pPr>
        <w:pStyle w:val="a3"/>
        <w:tabs>
          <w:tab w:val="left" w:pos="851"/>
        </w:tabs>
        <w:snapToGrid w:val="0"/>
        <w:spacing w:line="440" w:lineRule="atLeast"/>
        <w:ind w:leftChars="0" w:left="600"/>
        <w:rPr>
          <w:rFonts w:eastAsia="標楷體"/>
          <w:b/>
          <w:color w:val="000000"/>
          <w:sz w:val="28"/>
          <w:szCs w:val="24"/>
        </w:rPr>
      </w:pPr>
    </w:p>
    <w:p w:rsidR="00054C8A" w:rsidRDefault="00054C8A" w:rsidP="00BF051E">
      <w:pPr>
        <w:tabs>
          <w:tab w:val="left" w:pos="709"/>
        </w:tabs>
        <w:snapToGrid w:val="0"/>
        <w:spacing w:line="440" w:lineRule="atLeast"/>
        <w:rPr>
          <w:rFonts w:eastAsia="標楷體"/>
          <w:b/>
          <w:color w:val="000000"/>
          <w:sz w:val="28"/>
          <w:szCs w:val="24"/>
        </w:rPr>
      </w:pPr>
      <w:r>
        <w:rPr>
          <w:rFonts w:eastAsia="標楷體"/>
          <w:b/>
          <w:color w:val="000000"/>
          <w:sz w:val="28"/>
          <w:szCs w:val="24"/>
        </w:rPr>
        <w:t>肆</w:t>
      </w:r>
      <w:r w:rsidR="0015772A">
        <w:rPr>
          <w:rFonts w:eastAsia="標楷體"/>
          <w:b/>
          <w:color w:val="000000"/>
          <w:sz w:val="28"/>
          <w:szCs w:val="24"/>
        </w:rPr>
        <w:t>、</w:t>
      </w:r>
      <w:r w:rsidR="0015772A">
        <w:rPr>
          <w:rFonts w:eastAsia="標楷體" w:hint="eastAsia"/>
          <w:b/>
          <w:color w:val="000000"/>
          <w:sz w:val="28"/>
          <w:szCs w:val="24"/>
        </w:rPr>
        <w:t>研習</w:t>
      </w:r>
      <w:r>
        <w:rPr>
          <w:rFonts w:eastAsia="標楷體"/>
          <w:b/>
          <w:color w:val="000000"/>
          <w:sz w:val="28"/>
          <w:szCs w:val="24"/>
        </w:rPr>
        <w:t>對象與人數</w:t>
      </w:r>
    </w:p>
    <w:p w:rsidR="00054C8A" w:rsidRDefault="00054C8A" w:rsidP="00BF051E">
      <w:pPr>
        <w:snapToGrid w:val="0"/>
        <w:spacing w:line="440" w:lineRule="atLeast"/>
        <w:ind w:firstLineChars="118" w:firstLine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/>
          <w:color w:val="000000"/>
        </w:rPr>
        <w:t>臺北市公私立國民小學教師、代課教師、教學支援工作人員、實習教師</w:t>
      </w:r>
      <w:r w:rsidR="0015772A">
        <w:rPr>
          <w:rFonts w:hint="eastAsia"/>
        </w:rPr>
        <w:t>，</w:t>
      </w:r>
      <w:r>
        <w:rPr>
          <w:rFonts w:ascii="標楷體" w:eastAsia="標楷體" w:hAnsi="標楷體"/>
          <w:color w:val="000000"/>
          <w:szCs w:val="24"/>
        </w:rPr>
        <w:t>預計</w:t>
      </w:r>
      <w:r w:rsidR="0015772A">
        <w:rPr>
          <w:rFonts w:ascii="標楷體" w:eastAsia="標楷體" w:hAnsi="標楷體"/>
          <w:szCs w:val="24"/>
        </w:rPr>
        <w:t>18</w:t>
      </w:r>
      <w:r>
        <w:rPr>
          <w:rFonts w:ascii="標楷體" w:eastAsia="標楷體" w:hAnsi="標楷體"/>
          <w:szCs w:val="24"/>
        </w:rPr>
        <w:t>人</w:t>
      </w:r>
      <w:r w:rsidR="0015772A">
        <w:rPr>
          <w:rFonts w:ascii="標楷體" w:eastAsia="標楷體" w:hAnsi="標楷體" w:hint="eastAsia"/>
          <w:szCs w:val="24"/>
        </w:rPr>
        <w:t>(本次研習係搭乘20人座中型巴士，含講師、司機共20人)</w:t>
      </w:r>
    </w:p>
    <w:p w:rsidR="00BF051E" w:rsidRDefault="00BF051E" w:rsidP="00BF051E">
      <w:pPr>
        <w:snapToGrid w:val="0"/>
        <w:spacing w:line="440" w:lineRule="atLeast"/>
        <w:ind w:firstLineChars="118" w:firstLine="283"/>
      </w:pPr>
    </w:p>
    <w:p w:rsidR="00054C8A" w:rsidRDefault="00054C8A" w:rsidP="00BF051E">
      <w:pPr>
        <w:tabs>
          <w:tab w:val="left" w:pos="709"/>
        </w:tabs>
        <w:snapToGrid w:val="0"/>
        <w:spacing w:line="440" w:lineRule="atLeast"/>
        <w:rPr>
          <w:rFonts w:eastAsia="標楷體"/>
          <w:b/>
          <w:color w:val="000000"/>
          <w:sz w:val="28"/>
          <w:szCs w:val="24"/>
        </w:rPr>
      </w:pPr>
      <w:r>
        <w:rPr>
          <w:rFonts w:eastAsia="標楷體"/>
          <w:b/>
          <w:color w:val="000000"/>
          <w:sz w:val="28"/>
          <w:szCs w:val="24"/>
        </w:rPr>
        <w:t>伍、辦理時間與地點</w:t>
      </w:r>
    </w:p>
    <w:p w:rsidR="00054C8A" w:rsidRDefault="00054C8A" w:rsidP="00BF051E">
      <w:pPr>
        <w:widowControl/>
        <w:tabs>
          <w:tab w:val="left" w:pos="851"/>
          <w:tab w:val="left" w:pos="993"/>
        </w:tabs>
        <w:snapToGrid w:val="0"/>
        <w:spacing w:line="440" w:lineRule="atLeast"/>
        <w:ind w:left="35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一、課程時間︰108年</w:t>
      </w:r>
      <w:r w:rsidR="0015772A">
        <w:rPr>
          <w:rFonts w:ascii="標楷體" w:eastAsia="標楷體" w:hAnsi="標楷體" w:cs="新細明體" w:hint="eastAsia"/>
          <w:kern w:val="0"/>
          <w:szCs w:val="24"/>
        </w:rPr>
        <w:t>11</w:t>
      </w:r>
      <w:r>
        <w:rPr>
          <w:rFonts w:ascii="標楷體" w:eastAsia="標楷體" w:hAnsi="標楷體" w:cs="新細明體"/>
          <w:kern w:val="0"/>
          <w:szCs w:val="24"/>
        </w:rPr>
        <w:t>月</w:t>
      </w:r>
      <w:r w:rsidR="0015772A">
        <w:rPr>
          <w:rFonts w:ascii="標楷體" w:eastAsia="標楷體" w:hAnsi="標楷體" w:cs="新細明體"/>
          <w:kern w:val="0"/>
          <w:szCs w:val="24"/>
        </w:rPr>
        <w:t>16日星期</w:t>
      </w:r>
      <w:r w:rsidR="0015772A">
        <w:rPr>
          <w:rFonts w:ascii="標楷體" w:eastAsia="標楷體" w:hAnsi="標楷體" w:cs="新細明體" w:hint="eastAsia"/>
          <w:kern w:val="0"/>
          <w:szCs w:val="24"/>
        </w:rPr>
        <w:t>六</w:t>
      </w:r>
      <w:r w:rsidR="00BF051E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>
        <w:rPr>
          <w:rFonts w:ascii="標楷體" w:eastAsia="標楷體" w:hAnsi="標楷體" w:cs="新細明體"/>
          <w:kern w:val="0"/>
          <w:szCs w:val="24"/>
        </w:rPr>
        <w:t>全天</w:t>
      </w:r>
    </w:p>
    <w:p w:rsidR="00054C8A" w:rsidRDefault="00054C8A" w:rsidP="00BF051E">
      <w:pPr>
        <w:widowControl/>
        <w:tabs>
          <w:tab w:val="left" w:pos="851"/>
          <w:tab w:val="left" w:pos="993"/>
        </w:tabs>
        <w:snapToGrid w:val="0"/>
        <w:spacing w:line="440" w:lineRule="atLeast"/>
        <w:ind w:left="35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二、報到地點</w:t>
      </w:r>
      <w:r w:rsidR="0015772A">
        <w:rPr>
          <w:rFonts w:ascii="標楷體" w:eastAsia="標楷體" w:hAnsi="標楷體" w:cs="新細明體" w:hint="eastAsia"/>
          <w:kern w:val="0"/>
          <w:szCs w:val="24"/>
        </w:rPr>
        <w:t>：</w:t>
      </w:r>
      <w:r w:rsidR="0015772A">
        <w:rPr>
          <w:rFonts w:ascii="標楷體" w:eastAsia="標楷體" w:hAnsi="標楷體" w:cs="新細明體"/>
          <w:kern w:val="0"/>
          <w:szCs w:val="24"/>
        </w:rPr>
        <w:t>8:</w:t>
      </w:r>
      <w:r w:rsidR="0015772A">
        <w:rPr>
          <w:rFonts w:ascii="標楷體" w:eastAsia="標楷體" w:hAnsi="標楷體" w:cs="新細明體" w:hint="eastAsia"/>
          <w:kern w:val="0"/>
          <w:szCs w:val="24"/>
        </w:rPr>
        <w:t>15</w:t>
      </w:r>
      <w:r w:rsidR="0015772A">
        <w:rPr>
          <w:rFonts w:ascii="標楷體" w:eastAsia="標楷體" w:hAnsi="標楷體" w:cs="新細明體"/>
          <w:kern w:val="0"/>
          <w:szCs w:val="24"/>
        </w:rPr>
        <w:t>-8:35</w:t>
      </w:r>
      <w:r>
        <w:rPr>
          <w:rFonts w:ascii="標楷體" w:eastAsia="標楷體" w:hAnsi="標楷體" w:cs="新細明體"/>
          <w:kern w:val="0"/>
          <w:szCs w:val="24"/>
        </w:rPr>
        <w:t>於中正紀念堂「自由廣場大門」集合，</w:t>
      </w:r>
      <w:r w:rsidR="002F2539">
        <w:rPr>
          <w:rFonts w:ascii="標楷體" w:eastAsia="標楷體" w:hAnsi="標楷體" w:cs="新細明體"/>
          <w:kern w:val="0"/>
          <w:szCs w:val="24"/>
        </w:rPr>
        <w:t>8:40</w:t>
      </w:r>
      <w:bookmarkStart w:id="0" w:name="_GoBack"/>
      <w:bookmarkEnd w:id="0"/>
      <w:r>
        <w:rPr>
          <w:rFonts w:ascii="標楷體" w:eastAsia="標楷體" w:hAnsi="標楷體" w:cs="新細明體"/>
          <w:kern w:val="0"/>
          <w:szCs w:val="24"/>
        </w:rPr>
        <w:t>出發，逾時不候</w:t>
      </w:r>
    </w:p>
    <w:p w:rsidR="00BF051E" w:rsidRPr="00BF051E" w:rsidRDefault="00BF051E" w:rsidP="00BF051E">
      <w:pPr>
        <w:widowControl/>
        <w:tabs>
          <w:tab w:val="left" w:pos="851"/>
          <w:tab w:val="left" w:pos="993"/>
        </w:tabs>
        <w:snapToGrid w:val="0"/>
        <w:spacing w:line="440" w:lineRule="atLeast"/>
        <w:ind w:left="357"/>
        <w:rPr>
          <w:rFonts w:ascii="標楷體" w:eastAsia="標楷體" w:hAnsi="標楷體" w:cs="新細明體"/>
          <w:kern w:val="0"/>
          <w:szCs w:val="24"/>
        </w:rPr>
      </w:pPr>
    </w:p>
    <w:p w:rsidR="00054C8A" w:rsidRPr="002B714F" w:rsidRDefault="00054C8A" w:rsidP="00BF051E">
      <w:pPr>
        <w:pStyle w:val="a3"/>
        <w:numPr>
          <w:ilvl w:val="0"/>
          <w:numId w:val="14"/>
        </w:numPr>
        <w:tabs>
          <w:tab w:val="left" w:pos="709"/>
        </w:tabs>
        <w:snapToGrid w:val="0"/>
        <w:spacing w:line="440" w:lineRule="atLeast"/>
        <w:ind w:leftChars="0"/>
        <w:rPr>
          <w:rFonts w:eastAsia="標楷體"/>
          <w:b/>
          <w:color w:val="000000"/>
          <w:sz w:val="28"/>
          <w:szCs w:val="24"/>
        </w:rPr>
      </w:pPr>
      <w:r w:rsidRPr="002B714F">
        <w:rPr>
          <w:rFonts w:eastAsia="標楷體"/>
          <w:b/>
          <w:color w:val="000000"/>
          <w:sz w:val="28"/>
          <w:szCs w:val="24"/>
        </w:rPr>
        <w:t>實施方式</w:t>
      </w:r>
      <w:r w:rsidRPr="002B714F">
        <w:rPr>
          <w:rFonts w:eastAsia="標楷體"/>
          <w:b/>
          <w:color w:val="000000"/>
          <w:sz w:val="28"/>
          <w:szCs w:val="24"/>
        </w:rPr>
        <w:tab/>
      </w:r>
    </w:p>
    <w:p w:rsidR="002B714F" w:rsidRDefault="0015772A" w:rsidP="00BF051E">
      <w:pPr>
        <w:pStyle w:val="a3"/>
        <w:widowControl/>
        <w:numPr>
          <w:ilvl w:val="0"/>
          <w:numId w:val="13"/>
        </w:numPr>
        <w:tabs>
          <w:tab w:val="left" w:pos="851"/>
          <w:tab w:val="left" w:pos="993"/>
        </w:tabs>
        <w:snapToGrid w:val="0"/>
        <w:spacing w:line="440" w:lineRule="atLeast"/>
        <w:ind w:leftChars="0"/>
        <w:rPr>
          <w:rFonts w:ascii="標楷體" w:eastAsia="標楷體" w:hAnsi="標楷體" w:cs="新細明體"/>
          <w:kern w:val="0"/>
          <w:szCs w:val="24"/>
        </w:rPr>
      </w:pPr>
      <w:r w:rsidRPr="002B714F">
        <w:rPr>
          <w:rFonts w:ascii="標楷體" w:eastAsia="標楷體" w:hAnsi="標楷體" w:cs="新細明體"/>
          <w:kern w:val="0"/>
          <w:szCs w:val="24"/>
        </w:rPr>
        <w:t>實施方式：實地踏查</w:t>
      </w:r>
      <w:r w:rsidRPr="002B714F">
        <w:rPr>
          <w:rFonts w:ascii="標楷體" w:eastAsia="標楷體" w:hAnsi="標楷體" w:cs="新細明體" w:hint="eastAsia"/>
          <w:kern w:val="0"/>
          <w:szCs w:val="24"/>
        </w:rPr>
        <w:t>體驗與實作</w:t>
      </w:r>
      <w:r w:rsidR="00054C8A" w:rsidRPr="002B714F">
        <w:rPr>
          <w:rFonts w:ascii="標楷體" w:eastAsia="標楷體" w:hAnsi="標楷體" w:cs="新細明體"/>
          <w:kern w:val="0"/>
          <w:szCs w:val="24"/>
        </w:rPr>
        <w:t>討論</w:t>
      </w:r>
    </w:p>
    <w:p w:rsidR="0048016B" w:rsidRDefault="00054C8A" w:rsidP="00BF051E">
      <w:pPr>
        <w:pStyle w:val="a3"/>
        <w:widowControl/>
        <w:numPr>
          <w:ilvl w:val="0"/>
          <w:numId w:val="13"/>
        </w:numPr>
        <w:tabs>
          <w:tab w:val="left" w:pos="851"/>
          <w:tab w:val="left" w:pos="993"/>
        </w:tabs>
        <w:snapToGrid w:val="0"/>
        <w:spacing w:line="440" w:lineRule="atLeast"/>
        <w:ind w:leftChars="0"/>
        <w:rPr>
          <w:rFonts w:ascii="標楷體" w:eastAsia="標楷體" w:hAnsi="標楷體" w:cs="新細明體"/>
          <w:kern w:val="0"/>
          <w:szCs w:val="24"/>
        </w:rPr>
      </w:pPr>
      <w:r w:rsidRPr="002B714F">
        <w:rPr>
          <w:rFonts w:ascii="標楷體" w:eastAsia="標楷體" w:hAnsi="標楷體" w:cs="新細明體"/>
          <w:kern w:val="0"/>
          <w:szCs w:val="24"/>
        </w:rPr>
        <w:t>講師：</w:t>
      </w:r>
      <w:r w:rsidR="0015772A" w:rsidRPr="002B714F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2B714F" w:rsidRDefault="002B714F" w:rsidP="0048016B">
      <w:pPr>
        <w:pStyle w:val="a3"/>
        <w:widowControl/>
        <w:numPr>
          <w:ilvl w:val="0"/>
          <w:numId w:val="17"/>
        </w:numPr>
        <w:tabs>
          <w:tab w:val="left" w:pos="851"/>
          <w:tab w:val="left" w:pos="993"/>
        </w:tabs>
        <w:snapToGrid w:val="0"/>
        <w:spacing w:line="440" w:lineRule="atLeast"/>
        <w:ind w:leftChars="0"/>
        <w:rPr>
          <w:rFonts w:ascii="標楷體" w:eastAsia="標楷體" w:hAnsi="標楷體" w:cs="新細明體"/>
          <w:kern w:val="0"/>
          <w:szCs w:val="24"/>
        </w:rPr>
      </w:pPr>
      <w:r w:rsidRPr="002B714F">
        <w:rPr>
          <w:rFonts w:ascii="標楷體" w:eastAsia="標楷體" w:hAnsi="標楷體" w:cs="新細明體" w:hint="eastAsia"/>
          <w:kern w:val="0"/>
          <w:szCs w:val="24"/>
        </w:rPr>
        <w:t>吳雲天~</w:t>
      </w:r>
      <w:r w:rsidR="00E621AD">
        <w:rPr>
          <w:rFonts w:ascii="標楷體" w:eastAsia="標楷體" w:hAnsi="標楷體" w:cs="新細明體" w:hint="eastAsia"/>
          <w:kern w:val="0"/>
          <w:szCs w:val="24"/>
        </w:rPr>
        <w:t>任職中研院分子生物研究所，並擔任臺灣山岳文教協會</w:t>
      </w:r>
      <w:r w:rsidR="001253A2">
        <w:rPr>
          <w:rFonts w:ascii="標楷體" w:eastAsia="標楷體" w:hAnsi="標楷體" w:cs="新細明體" w:hint="eastAsia"/>
          <w:kern w:val="0"/>
          <w:szCs w:val="24"/>
        </w:rPr>
        <w:t>理事</w:t>
      </w:r>
      <w:r w:rsidRPr="002B714F">
        <w:rPr>
          <w:rFonts w:ascii="標楷體" w:eastAsia="標楷體" w:hAnsi="標楷體" w:cs="新細明體" w:hint="eastAsia"/>
          <w:kern w:val="0"/>
          <w:szCs w:val="24"/>
        </w:rPr>
        <w:t>、臺灣山岳雜誌特約企畫編輯、雪霸國家公園高山保育志工</w:t>
      </w:r>
      <w:r w:rsidR="0048016B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48016B" w:rsidRDefault="0048016B" w:rsidP="0048016B">
      <w:pPr>
        <w:pStyle w:val="a3"/>
        <w:widowControl/>
        <w:numPr>
          <w:ilvl w:val="0"/>
          <w:numId w:val="17"/>
        </w:numPr>
        <w:tabs>
          <w:tab w:val="left" w:pos="851"/>
          <w:tab w:val="left" w:pos="993"/>
        </w:tabs>
        <w:snapToGrid w:val="0"/>
        <w:spacing w:line="440" w:lineRule="atLeast"/>
        <w:ind w:leftChars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郭聰能~新北市社區規劃師，長期推動新北市平溪區社區營造，辦理青年壯遊等在地深度體驗活動。</w:t>
      </w:r>
    </w:p>
    <w:p w:rsidR="002B714F" w:rsidRDefault="00BF051E" w:rsidP="00BF051E">
      <w:pPr>
        <w:pStyle w:val="a3"/>
        <w:widowControl/>
        <w:numPr>
          <w:ilvl w:val="0"/>
          <w:numId w:val="13"/>
        </w:numPr>
        <w:tabs>
          <w:tab w:val="left" w:pos="851"/>
          <w:tab w:val="left" w:pos="993"/>
        </w:tabs>
        <w:snapToGrid w:val="0"/>
        <w:spacing w:line="440" w:lineRule="atLeast"/>
        <w:ind w:leftChars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lastRenderedPageBreak/>
        <w:t>戶外踏查課程，請學員穿著</w:t>
      </w:r>
      <w:r>
        <w:rPr>
          <w:rFonts w:ascii="標楷體" w:eastAsia="標楷體" w:hAnsi="標楷體" w:cs="新細明體" w:hint="eastAsia"/>
          <w:kern w:val="0"/>
          <w:szCs w:val="24"/>
        </w:rPr>
        <w:t>戶外活動</w:t>
      </w:r>
      <w:r>
        <w:rPr>
          <w:rFonts w:ascii="標楷體" w:eastAsia="標楷體" w:hAnsi="標楷體" w:cs="新細明體"/>
          <w:kern w:val="0"/>
          <w:szCs w:val="24"/>
        </w:rPr>
        <w:t>服裝，自備水壺、</w:t>
      </w:r>
      <w:r>
        <w:rPr>
          <w:rFonts w:ascii="標楷體" w:eastAsia="標楷體" w:hAnsi="標楷體" w:cs="新細明體" w:hint="eastAsia"/>
          <w:kern w:val="0"/>
          <w:szCs w:val="24"/>
        </w:rPr>
        <w:t>外套、帽子、防蚊藥品</w:t>
      </w:r>
      <w:r w:rsidR="00054C8A" w:rsidRPr="002B714F">
        <w:rPr>
          <w:rFonts w:ascii="標楷體" w:eastAsia="標楷體" w:hAnsi="標楷體" w:cs="新細明體"/>
          <w:kern w:val="0"/>
          <w:szCs w:val="24"/>
        </w:rPr>
        <w:t>及雨具。</w:t>
      </w:r>
    </w:p>
    <w:p w:rsidR="00054C8A" w:rsidRDefault="00054C8A" w:rsidP="00BF051E">
      <w:pPr>
        <w:pStyle w:val="a3"/>
        <w:widowControl/>
        <w:numPr>
          <w:ilvl w:val="0"/>
          <w:numId w:val="13"/>
        </w:numPr>
        <w:tabs>
          <w:tab w:val="left" w:pos="851"/>
          <w:tab w:val="left" w:pos="993"/>
        </w:tabs>
        <w:snapToGrid w:val="0"/>
        <w:spacing w:line="440" w:lineRule="atLeast"/>
        <w:ind w:leftChars="0"/>
        <w:rPr>
          <w:rFonts w:ascii="標楷體" w:eastAsia="標楷體" w:hAnsi="標楷體" w:cs="新細明體"/>
          <w:kern w:val="0"/>
          <w:szCs w:val="24"/>
        </w:rPr>
      </w:pPr>
      <w:r w:rsidRPr="002B714F">
        <w:rPr>
          <w:rFonts w:ascii="標楷體" w:eastAsia="標楷體" w:hAnsi="標楷體" w:cs="新細明體"/>
          <w:kern w:val="0"/>
          <w:szCs w:val="24"/>
        </w:rPr>
        <w:t>課程內容：</w:t>
      </w:r>
    </w:p>
    <w:tbl>
      <w:tblPr>
        <w:tblW w:w="8569" w:type="dxa"/>
        <w:tblInd w:w="3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6975"/>
      </w:tblGrid>
      <w:tr w:rsidR="001C1045" w:rsidTr="001C1045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045" w:rsidRDefault="001C1045" w:rsidP="000E577F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時間</w:t>
            </w:r>
          </w:p>
          <w:p w:rsidR="001C1045" w:rsidRDefault="001C1045" w:rsidP="000E577F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地點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045" w:rsidRDefault="001C1045" w:rsidP="000E577F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戶外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體驗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課程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108年11月16日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)</w:t>
            </w:r>
          </w:p>
          <w:p w:rsidR="001C1045" w:rsidRDefault="001C1045" w:rsidP="000E577F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kern w:val="0"/>
                <w:szCs w:val="24"/>
              </w:rPr>
              <w:t>中正紀念堂自由廣場大門集合</w:t>
            </w:r>
          </w:p>
        </w:tc>
      </w:tr>
      <w:tr w:rsidR="001C1045" w:rsidTr="001C1045">
        <w:trPr>
          <w:trHeight w:val="721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045" w:rsidRDefault="001C1045" w:rsidP="000E577F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08: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-08:30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045" w:rsidRDefault="001C1045" w:rsidP="000E577F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8:30準時搭車出發，逾時不候</w:t>
            </w:r>
          </w:p>
        </w:tc>
      </w:tr>
      <w:tr w:rsidR="001C1045" w:rsidTr="001C1045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045" w:rsidRDefault="001C1045" w:rsidP="000E577F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08:30-09:30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B24" w:rsidRDefault="00722B24" w:rsidP="000E577F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【山野教育實務分享</w:t>
            </w:r>
            <w:r w:rsidRPr="00722B24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48016B" w:rsidRDefault="00EE3CB1" w:rsidP="000E577F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臺北市國語實驗國民小學山野教育課程實施經驗分享</w:t>
            </w:r>
          </w:p>
        </w:tc>
      </w:tr>
      <w:tr w:rsidR="001C1045" w:rsidTr="001C1045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045" w:rsidRDefault="00EE3CB1" w:rsidP="000E577F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:30-12:3</w:t>
            </w:r>
            <w:r w:rsidR="001C1045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045" w:rsidRDefault="001C1045" w:rsidP="000E577F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【</w:t>
            </w:r>
            <w:r w:rsidR="0048016B">
              <w:rPr>
                <w:rFonts w:ascii="標楷體" w:eastAsia="標楷體" w:hAnsi="標楷體" w:cs="新細明體" w:hint="eastAsia"/>
                <w:kern w:val="0"/>
                <w:szCs w:val="24"/>
              </w:rPr>
              <w:t>山林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實地踏查】</w:t>
            </w:r>
          </w:p>
          <w:p w:rsidR="001C1045" w:rsidRDefault="0048016B" w:rsidP="000E577F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新北市平溪區東勢格古道自然與文史資源踏查</w:t>
            </w:r>
          </w:p>
        </w:tc>
      </w:tr>
      <w:tr w:rsidR="001C1045" w:rsidTr="001C1045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045" w:rsidRDefault="0048016B" w:rsidP="000E577F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:30-13:3</w:t>
            </w:r>
            <w:r w:rsidR="001C1045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045" w:rsidRDefault="0048016B" w:rsidP="0048016B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【</w:t>
            </w:r>
            <w:r w:rsidR="00A843A4">
              <w:rPr>
                <w:rFonts w:ascii="標楷體" w:eastAsia="標楷體" w:hAnsi="標楷體" w:cs="新細明體" w:hint="eastAsia"/>
                <w:kern w:val="0"/>
                <w:szCs w:val="24"/>
              </w:rPr>
              <w:t>傳統美食午餐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與學員互動交流</w:t>
            </w:r>
            <w:r w:rsidR="001C1045">
              <w:rPr>
                <w:rFonts w:ascii="標楷體" w:eastAsia="標楷體" w:hAnsi="標楷體" w:cs="新細明體"/>
                <w:kern w:val="0"/>
                <w:szCs w:val="24"/>
              </w:rPr>
              <w:t>】</w:t>
            </w:r>
          </w:p>
        </w:tc>
      </w:tr>
      <w:tr w:rsidR="001C1045" w:rsidTr="001C1045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045" w:rsidRDefault="0048016B" w:rsidP="000E577F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13:30-15:3</w:t>
            </w:r>
            <w:r w:rsidR="001C1045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045" w:rsidRDefault="0048016B" w:rsidP="000E577F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lef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【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鄉土</w:t>
            </w:r>
            <w:r w:rsidR="00722B24">
              <w:rPr>
                <w:rFonts w:ascii="標楷體" w:eastAsia="標楷體" w:hAnsi="標楷體" w:cs="新細明體" w:hint="eastAsia"/>
                <w:kern w:val="0"/>
                <w:szCs w:val="24"/>
              </w:rPr>
              <w:t>人文體驗</w:t>
            </w:r>
            <w:r w:rsidR="001C1045">
              <w:rPr>
                <w:rFonts w:ascii="標楷體" w:eastAsia="標楷體" w:hAnsi="標楷體" w:cs="新細明體"/>
                <w:kern w:val="0"/>
                <w:szCs w:val="24"/>
              </w:rPr>
              <w:t>】</w:t>
            </w:r>
          </w:p>
          <w:p w:rsidR="001C1045" w:rsidRDefault="00722B24" w:rsidP="0048016B">
            <w:pPr>
              <w:widowControl/>
              <w:tabs>
                <w:tab w:val="left" w:pos="851"/>
                <w:tab w:val="left" w:pos="993"/>
              </w:tabs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新北市平溪區傳統民居導覽與石磨體驗</w:t>
            </w:r>
          </w:p>
        </w:tc>
      </w:tr>
      <w:tr w:rsidR="001C1045" w:rsidTr="001C1045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045" w:rsidRDefault="0048016B" w:rsidP="000E577F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15:30~16:30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045" w:rsidRDefault="00722B24" w:rsidP="000E577F">
            <w:pPr>
              <w:widowControl/>
              <w:tabs>
                <w:tab w:val="left" w:pos="851"/>
                <w:tab w:val="left" w:pos="993"/>
              </w:tabs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搭車由平溪出發，</w:t>
            </w:r>
            <w:r w:rsidR="001C1045">
              <w:rPr>
                <w:rFonts w:ascii="標楷體" w:eastAsia="標楷體" w:hAnsi="標楷體" w:cs="新細明體"/>
                <w:b/>
                <w:kern w:val="0"/>
                <w:szCs w:val="24"/>
              </w:rPr>
              <w:t>返回中正紀念堂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，平安賦歸</w:t>
            </w:r>
          </w:p>
        </w:tc>
      </w:tr>
    </w:tbl>
    <w:p w:rsidR="00BF051E" w:rsidRDefault="00BF051E" w:rsidP="00BF051E">
      <w:pPr>
        <w:pStyle w:val="a3"/>
        <w:tabs>
          <w:tab w:val="left" w:pos="709"/>
        </w:tabs>
        <w:snapToGrid w:val="0"/>
        <w:spacing w:line="440" w:lineRule="atLeast"/>
        <w:ind w:leftChars="0" w:left="600"/>
        <w:rPr>
          <w:rFonts w:eastAsia="標楷體"/>
          <w:b/>
          <w:color w:val="000000"/>
          <w:sz w:val="28"/>
          <w:szCs w:val="24"/>
        </w:rPr>
      </w:pPr>
    </w:p>
    <w:p w:rsidR="00054C8A" w:rsidRPr="00BF051E" w:rsidRDefault="00054C8A" w:rsidP="00BF051E">
      <w:pPr>
        <w:pStyle w:val="a3"/>
        <w:numPr>
          <w:ilvl w:val="0"/>
          <w:numId w:val="14"/>
        </w:numPr>
        <w:tabs>
          <w:tab w:val="left" w:pos="709"/>
        </w:tabs>
        <w:snapToGrid w:val="0"/>
        <w:spacing w:line="440" w:lineRule="atLeast"/>
        <w:ind w:leftChars="0"/>
        <w:rPr>
          <w:rFonts w:eastAsia="標楷體"/>
          <w:b/>
          <w:color w:val="000000"/>
          <w:sz w:val="28"/>
          <w:szCs w:val="24"/>
        </w:rPr>
      </w:pPr>
      <w:r w:rsidRPr="00BF051E">
        <w:rPr>
          <w:rFonts w:eastAsia="標楷體"/>
          <w:b/>
          <w:color w:val="000000"/>
          <w:sz w:val="28"/>
          <w:szCs w:val="24"/>
        </w:rPr>
        <w:t>報名方式</w:t>
      </w:r>
    </w:p>
    <w:p w:rsidR="00BF051E" w:rsidRDefault="00054C8A" w:rsidP="00BF051E">
      <w:pPr>
        <w:pStyle w:val="a3"/>
        <w:numPr>
          <w:ilvl w:val="0"/>
          <w:numId w:val="16"/>
        </w:numPr>
        <w:tabs>
          <w:tab w:val="left" w:pos="709"/>
        </w:tabs>
        <w:snapToGrid w:val="0"/>
        <w:spacing w:line="440" w:lineRule="atLeast"/>
        <w:ind w:leftChars="0" w:left="851" w:hanging="567"/>
        <w:rPr>
          <w:rFonts w:ascii="標楷體" w:eastAsia="標楷體" w:hAnsi="標楷體" w:cs="新細明體"/>
          <w:color w:val="000000"/>
        </w:rPr>
      </w:pPr>
      <w:r w:rsidRPr="00BF051E">
        <w:rPr>
          <w:rFonts w:ascii="標楷體" w:eastAsia="標楷體" w:hAnsi="標楷體" w:cs="新細明體"/>
          <w:color w:val="000000"/>
        </w:rPr>
        <w:t>即日起至臺北市教師在職研習網報名並完成薦派，全程參加者，核予</w:t>
      </w:r>
      <w:r w:rsidR="00BF051E" w:rsidRPr="00BF051E">
        <w:rPr>
          <w:rFonts w:ascii="標楷體" w:eastAsia="標楷體" w:hAnsi="標楷體" w:cs="新細明體"/>
          <w:color w:val="000000"/>
        </w:rPr>
        <w:t>6</w:t>
      </w:r>
      <w:r w:rsidRPr="00BF051E">
        <w:rPr>
          <w:rFonts w:ascii="標楷體" w:eastAsia="標楷體" w:hAnsi="標楷體" w:cs="新細明體"/>
          <w:color w:val="000000"/>
        </w:rPr>
        <w:t>小時研習時數。</w:t>
      </w:r>
    </w:p>
    <w:p w:rsidR="00054C8A" w:rsidRDefault="00054C8A" w:rsidP="00BF051E">
      <w:pPr>
        <w:pStyle w:val="a3"/>
        <w:numPr>
          <w:ilvl w:val="0"/>
          <w:numId w:val="16"/>
        </w:numPr>
        <w:tabs>
          <w:tab w:val="left" w:pos="709"/>
        </w:tabs>
        <w:snapToGrid w:val="0"/>
        <w:spacing w:line="440" w:lineRule="atLeast"/>
        <w:ind w:leftChars="0" w:left="851" w:hanging="567"/>
        <w:rPr>
          <w:rFonts w:ascii="標楷體" w:eastAsia="標楷體" w:hAnsi="標楷體" w:cs="新細明體"/>
          <w:color w:val="000000"/>
        </w:rPr>
      </w:pPr>
      <w:r w:rsidRPr="00BF051E">
        <w:rPr>
          <w:rFonts w:ascii="標楷體" w:eastAsia="標楷體" w:hAnsi="標楷體" w:cs="新細明體"/>
          <w:color w:val="000000"/>
        </w:rPr>
        <w:t>經報名錄取後，請準時出席，勿佔名額影響其他教師參加機會。</w:t>
      </w:r>
    </w:p>
    <w:p w:rsidR="00B0676E" w:rsidRPr="00F80562" w:rsidRDefault="00B0676E" w:rsidP="00B0676E">
      <w:pPr>
        <w:pStyle w:val="a3"/>
        <w:tabs>
          <w:tab w:val="left" w:pos="709"/>
        </w:tabs>
        <w:snapToGrid w:val="0"/>
        <w:spacing w:line="440" w:lineRule="atLeast"/>
        <w:ind w:leftChars="0" w:left="851"/>
        <w:rPr>
          <w:rFonts w:ascii="標楷體" w:eastAsia="標楷體" w:hAnsi="標楷體" w:cs="新細明體"/>
          <w:b/>
          <w:color w:val="000000"/>
        </w:rPr>
      </w:pPr>
      <w:r w:rsidRPr="00F80562">
        <w:rPr>
          <w:rFonts w:ascii="標楷體" w:eastAsia="標楷體" w:hAnsi="標楷體" w:cs="新細明體" w:hint="eastAsia"/>
          <w:b/>
          <w:color w:val="000000"/>
        </w:rPr>
        <w:t>為辦理保險與當日活動聯絡事宜，請報名研習的老師，將您的姓名、身分證字號與出生年月日和手機聯絡方式等資料，另寄給本活動承辦人以利辦理。</w:t>
      </w:r>
      <w:r w:rsidRPr="00F80562">
        <w:rPr>
          <w:rFonts w:ascii="標楷體" w:eastAsia="標楷體" w:hAnsi="標楷體" w:cs="新細明體"/>
          <w:b/>
          <w:color w:val="000000"/>
        </w:rPr>
        <w:t>(</w:t>
      </w:r>
      <w:r w:rsidRPr="00F80562">
        <w:rPr>
          <w:rFonts w:ascii="標楷體" w:eastAsia="標楷體" w:hAnsi="標楷體" w:cs="新細明體" w:hint="eastAsia"/>
          <w:b/>
          <w:color w:val="000000"/>
        </w:rPr>
        <w:t>若未寄相關資料恕無法辦理保險)</w:t>
      </w:r>
    </w:p>
    <w:p w:rsidR="00F80562" w:rsidRDefault="00F80562" w:rsidP="00B0676E">
      <w:pPr>
        <w:pStyle w:val="a3"/>
        <w:tabs>
          <w:tab w:val="left" w:pos="709"/>
        </w:tabs>
        <w:snapToGrid w:val="0"/>
        <w:spacing w:line="440" w:lineRule="atLeast"/>
        <w:ind w:leftChars="0" w:left="851"/>
        <w:rPr>
          <w:rFonts w:ascii="標楷體" w:eastAsia="標楷體" w:hAnsi="標楷體" w:cs="新細明體"/>
          <w:b/>
          <w:color w:val="000000"/>
        </w:rPr>
      </w:pPr>
      <w:r>
        <w:rPr>
          <w:rFonts w:ascii="標楷體" w:eastAsia="標楷體" w:hAnsi="標楷體" w:cs="新細明體" w:hint="eastAsia"/>
          <w:b/>
          <w:color w:val="000000"/>
        </w:rPr>
        <w:t>承辦人：</w:t>
      </w:r>
      <w:r w:rsidR="00B0676E" w:rsidRPr="00F80562">
        <w:rPr>
          <w:rFonts w:ascii="標楷體" w:eastAsia="標楷體" w:hAnsi="標楷體" w:cs="新細明體" w:hint="eastAsia"/>
          <w:b/>
          <w:color w:val="000000"/>
        </w:rPr>
        <w:t xml:space="preserve">臺北市國語實驗國民小學課程組長：王郁軒 </w:t>
      </w:r>
      <w:r>
        <w:rPr>
          <w:rFonts w:ascii="標楷體" w:eastAsia="標楷體" w:hAnsi="標楷體" w:cs="新細明體" w:hint="eastAsia"/>
          <w:b/>
          <w:color w:val="000000"/>
        </w:rPr>
        <w:t xml:space="preserve">  電話：</w:t>
      </w:r>
      <w:r w:rsidR="00B0676E" w:rsidRPr="00F80562">
        <w:rPr>
          <w:rFonts w:ascii="標楷體" w:eastAsia="標楷體" w:hAnsi="標楷體" w:cs="新細明體"/>
          <w:b/>
          <w:color w:val="000000"/>
        </w:rPr>
        <w:t>23033555#201</w:t>
      </w:r>
      <w:r w:rsidR="00B0676E" w:rsidRPr="00F80562">
        <w:rPr>
          <w:rFonts w:ascii="標楷體" w:eastAsia="標楷體" w:hAnsi="標楷體" w:cs="新細明體" w:hint="eastAsia"/>
          <w:b/>
          <w:color w:val="000000"/>
        </w:rPr>
        <w:t>，</w:t>
      </w:r>
    </w:p>
    <w:p w:rsidR="00B0676E" w:rsidRPr="00F80562" w:rsidRDefault="00B0676E" w:rsidP="00B0676E">
      <w:pPr>
        <w:pStyle w:val="a3"/>
        <w:tabs>
          <w:tab w:val="left" w:pos="709"/>
        </w:tabs>
        <w:snapToGrid w:val="0"/>
        <w:spacing w:line="440" w:lineRule="atLeast"/>
        <w:ind w:leftChars="0" w:left="851"/>
        <w:rPr>
          <w:rFonts w:ascii="標楷體" w:eastAsia="標楷體" w:hAnsi="標楷體" w:cs="新細明體"/>
          <w:b/>
          <w:color w:val="000000"/>
        </w:rPr>
      </w:pPr>
      <w:r w:rsidRPr="00F80562">
        <w:rPr>
          <w:rFonts w:ascii="標楷體" w:eastAsia="標楷體" w:hAnsi="標楷體" w:cs="新細明體" w:hint="eastAsia"/>
          <w:b/>
          <w:color w:val="000000"/>
        </w:rPr>
        <w:t>電子信箱：</w:t>
      </w:r>
      <w:hyperlink r:id="rId7" w:history="1">
        <w:r w:rsidRPr="00F80562">
          <w:rPr>
            <w:rStyle w:val="a8"/>
            <w:rFonts w:ascii="標楷體" w:eastAsia="標楷體" w:hAnsi="標楷體" w:cs="新細明體" w:hint="eastAsia"/>
            <w:b/>
          </w:rPr>
          <w:t>yuxuan@tc.meps.tp.edu.tw</w:t>
        </w:r>
      </w:hyperlink>
    </w:p>
    <w:p w:rsidR="00BF051E" w:rsidRPr="00BF051E" w:rsidRDefault="00BF051E" w:rsidP="00BF051E">
      <w:pPr>
        <w:pStyle w:val="a3"/>
        <w:tabs>
          <w:tab w:val="left" w:pos="709"/>
        </w:tabs>
        <w:snapToGrid w:val="0"/>
        <w:spacing w:line="440" w:lineRule="atLeast"/>
        <w:ind w:leftChars="0" w:left="851"/>
        <w:rPr>
          <w:rFonts w:ascii="標楷體" w:eastAsia="標楷體" w:hAnsi="標楷體" w:cs="新細明體"/>
          <w:color w:val="000000"/>
        </w:rPr>
      </w:pPr>
    </w:p>
    <w:p w:rsidR="00054C8A" w:rsidRDefault="00054C8A" w:rsidP="00BF051E">
      <w:pPr>
        <w:tabs>
          <w:tab w:val="left" w:pos="709"/>
        </w:tabs>
        <w:snapToGrid w:val="0"/>
        <w:spacing w:line="440" w:lineRule="atLeast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捌、聯絡人：</w:t>
      </w:r>
      <w:r w:rsidR="00BF051E">
        <w:rPr>
          <w:rFonts w:ascii="標楷體" w:eastAsia="標楷體" w:hAnsi="標楷體"/>
          <w:color w:val="000000"/>
          <w:szCs w:val="28"/>
        </w:rPr>
        <w:t>國語實</w:t>
      </w:r>
      <w:r w:rsidR="00BF051E">
        <w:rPr>
          <w:rFonts w:ascii="標楷體" w:eastAsia="標楷體" w:hAnsi="標楷體" w:hint="eastAsia"/>
          <w:color w:val="000000"/>
          <w:szCs w:val="28"/>
        </w:rPr>
        <w:t>小教務處課程組長 王郁軒</w:t>
      </w:r>
      <w:r>
        <w:rPr>
          <w:rFonts w:ascii="標楷體" w:eastAsia="標楷體" w:hAnsi="標楷體"/>
          <w:color w:val="000000"/>
          <w:szCs w:val="28"/>
        </w:rPr>
        <w:t>老師，電話：</w:t>
      </w:r>
      <w:r w:rsidR="00BF051E">
        <w:rPr>
          <w:rFonts w:ascii="標楷體" w:eastAsia="標楷體" w:hAnsi="標楷體"/>
          <w:color w:val="000000"/>
          <w:szCs w:val="28"/>
        </w:rPr>
        <w:t>2303-3555#201</w:t>
      </w:r>
    </w:p>
    <w:p w:rsidR="00BF051E" w:rsidRPr="00BF051E" w:rsidRDefault="00BF051E" w:rsidP="00BF051E">
      <w:pPr>
        <w:tabs>
          <w:tab w:val="left" w:pos="709"/>
        </w:tabs>
        <w:snapToGrid w:val="0"/>
        <w:spacing w:line="440" w:lineRule="atLeast"/>
      </w:pPr>
    </w:p>
    <w:p w:rsidR="00054C8A" w:rsidRDefault="00054C8A" w:rsidP="00BF051E">
      <w:pPr>
        <w:tabs>
          <w:tab w:val="left" w:pos="709"/>
        </w:tabs>
        <w:snapToGrid w:val="0"/>
        <w:spacing w:line="440" w:lineRule="atLeast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玖、經費：</w:t>
      </w:r>
      <w:r>
        <w:rPr>
          <w:rFonts w:ascii="標楷體" w:eastAsia="標楷體" w:hAnsi="標楷體"/>
          <w:color w:val="000000"/>
          <w:szCs w:val="28"/>
        </w:rPr>
        <w:t>由教育</w:t>
      </w:r>
      <w:r w:rsidR="00BF051E">
        <w:rPr>
          <w:rFonts w:ascii="標楷體" w:eastAsia="標楷體" w:hAnsi="標楷體" w:hint="eastAsia"/>
          <w:color w:val="000000"/>
          <w:szCs w:val="28"/>
        </w:rPr>
        <w:t>部體育署</w:t>
      </w:r>
      <w:r>
        <w:rPr>
          <w:rFonts w:ascii="標楷體" w:eastAsia="標楷體" w:hAnsi="標楷體"/>
          <w:color w:val="000000"/>
          <w:szCs w:val="28"/>
        </w:rPr>
        <w:t xml:space="preserve">山野教育推廣計畫相關經費支應。 </w:t>
      </w:r>
    </w:p>
    <w:p w:rsidR="00BF051E" w:rsidRPr="00BF051E" w:rsidRDefault="00BF051E" w:rsidP="00BF051E">
      <w:pPr>
        <w:tabs>
          <w:tab w:val="left" w:pos="709"/>
        </w:tabs>
        <w:snapToGrid w:val="0"/>
        <w:spacing w:line="440" w:lineRule="atLeast"/>
      </w:pPr>
    </w:p>
    <w:p w:rsidR="00054C8A" w:rsidRDefault="00054C8A" w:rsidP="00BF051E">
      <w:pPr>
        <w:tabs>
          <w:tab w:val="left" w:pos="709"/>
        </w:tabs>
        <w:snapToGrid w:val="0"/>
        <w:spacing w:line="440" w:lineRule="atLeast"/>
      </w:pPr>
      <w:r>
        <w:rPr>
          <w:rFonts w:ascii="標楷體" w:eastAsia="標楷體" w:hAnsi="標楷體"/>
          <w:b/>
          <w:color w:val="000000"/>
          <w:sz w:val="28"/>
          <w:szCs w:val="28"/>
        </w:rPr>
        <w:t>拾、</w:t>
      </w:r>
      <w:r w:rsidR="00BF051E">
        <w:rPr>
          <w:rFonts w:ascii="標楷體" w:eastAsia="標楷體" w:hAnsi="標楷體"/>
          <w:color w:val="000000"/>
        </w:rPr>
        <w:t>本計畫經陳報</w:t>
      </w:r>
      <w:r w:rsidR="00BF051E">
        <w:rPr>
          <w:rFonts w:ascii="標楷體" w:eastAsia="標楷體" w:hAnsi="標楷體" w:hint="eastAsia"/>
          <w:color w:val="000000"/>
        </w:rPr>
        <w:t>校長</w:t>
      </w:r>
      <w:r>
        <w:rPr>
          <w:rFonts w:ascii="標楷體" w:eastAsia="標楷體" w:hAnsi="標楷體"/>
          <w:color w:val="000000"/>
        </w:rPr>
        <w:t>核定後實施，修正時亦同。</w:t>
      </w:r>
    </w:p>
    <w:p w:rsidR="00054C8A" w:rsidRDefault="00054C8A" w:rsidP="00054C8A">
      <w:pPr>
        <w:tabs>
          <w:tab w:val="left" w:pos="709"/>
        </w:tabs>
        <w:spacing w:line="400" w:lineRule="exact"/>
        <w:rPr>
          <w:rFonts w:ascii="標楷體" w:eastAsia="標楷體" w:hAnsi="標楷體"/>
          <w:color w:val="000000"/>
        </w:rPr>
      </w:pPr>
    </w:p>
    <w:p w:rsidR="00054C8A" w:rsidRDefault="00054C8A" w:rsidP="00054C8A">
      <w:pPr>
        <w:tabs>
          <w:tab w:val="left" w:pos="709"/>
        </w:tabs>
        <w:spacing w:line="400" w:lineRule="exact"/>
        <w:rPr>
          <w:rFonts w:ascii="標楷體" w:eastAsia="標楷體" w:hAnsi="標楷體"/>
          <w:b/>
          <w:color w:val="000000"/>
        </w:rPr>
      </w:pPr>
    </w:p>
    <w:p w:rsidR="009827E4" w:rsidRPr="00054C8A" w:rsidRDefault="009827E4"/>
    <w:sectPr w:rsidR="009827E4" w:rsidRPr="00054C8A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0C0" w:rsidRDefault="00A900C0" w:rsidP="00E621AD">
      <w:r>
        <w:separator/>
      </w:r>
    </w:p>
  </w:endnote>
  <w:endnote w:type="continuationSeparator" w:id="0">
    <w:p w:rsidR="00A900C0" w:rsidRDefault="00A900C0" w:rsidP="00E6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0C0" w:rsidRDefault="00A900C0" w:rsidP="00E621AD">
      <w:r>
        <w:separator/>
      </w:r>
    </w:p>
  </w:footnote>
  <w:footnote w:type="continuationSeparator" w:id="0">
    <w:p w:rsidR="00A900C0" w:rsidRDefault="00A900C0" w:rsidP="00E62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E76"/>
    <w:multiLevelType w:val="hybridMultilevel"/>
    <w:tmpl w:val="09AA1DF0"/>
    <w:lvl w:ilvl="0" w:tplc="86ECA8D8">
      <w:start w:val="1"/>
      <w:numFmt w:val="taiwaneseCountingThousand"/>
      <w:lvlText w:val="(%1)"/>
      <w:lvlJc w:val="left"/>
      <w:pPr>
        <w:ind w:left="131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7" w:hanging="480"/>
      </w:pPr>
    </w:lvl>
    <w:lvl w:ilvl="2" w:tplc="0409001B" w:tentative="1">
      <w:start w:val="1"/>
      <w:numFmt w:val="lowerRoman"/>
      <w:lvlText w:val="%3."/>
      <w:lvlJc w:val="right"/>
      <w:pPr>
        <w:ind w:left="2277" w:hanging="480"/>
      </w:pPr>
    </w:lvl>
    <w:lvl w:ilvl="3" w:tplc="0409000F" w:tentative="1">
      <w:start w:val="1"/>
      <w:numFmt w:val="decimal"/>
      <w:lvlText w:val="%4."/>
      <w:lvlJc w:val="left"/>
      <w:pPr>
        <w:ind w:left="27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7" w:hanging="480"/>
      </w:pPr>
    </w:lvl>
    <w:lvl w:ilvl="5" w:tplc="0409001B" w:tentative="1">
      <w:start w:val="1"/>
      <w:numFmt w:val="lowerRoman"/>
      <w:lvlText w:val="%6."/>
      <w:lvlJc w:val="right"/>
      <w:pPr>
        <w:ind w:left="3717" w:hanging="480"/>
      </w:pPr>
    </w:lvl>
    <w:lvl w:ilvl="6" w:tplc="0409000F" w:tentative="1">
      <w:start w:val="1"/>
      <w:numFmt w:val="decimal"/>
      <w:lvlText w:val="%7."/>
      <w:lvlJc w:val="left"/>
      <w:pPr>
        <w:ind w:left="41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7" w:hanging="480"/>
      </w:pPr>
    </w:lvl>
    <w:lvl w:ilvl="8" w:tplc="0409001B" w:tentative="1">
      <w:start w:val="1"/>
      <w:numFmt w:val="lowerRoman"/>
      <w:lvlText w:val="%9."/>
      <w:lvlJc w:val="right"/>
      <w:pPr>
        <w:ind w:left="5157" w:hanging="480"/>
      </w:pPr>
    </w:lvl>
  </w:abstractNum>
  <w:abstractNum w:abstractNumId="1" w15:restartNumberingAfterBreak="0">
    <w:nsid w:val="1AFA253B"/>
    <w:multiLevelType w:val="hybridMultilevel"/>
    <w:tmpl w:val="F0266516"/>
    <w:lvl w:ilvl="0" w:tplc="94B684E0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3A6882"/>
    <w:multiLevelType w:val="hybridMultilevel"/>
    <w:tmpl w:val="23DAAEAC"/>
    <w:lvl w:ilvl="0" w:tplc="A1909C42">
      <w:start w:val="1"/>
      <w:numFmt w:val="taiwaneseCountingThousand"/>
      <w:lvlText w:val="%1、"/>
      <w:lvlJc w:val="left"/>
      <w:pPr>
        <w:ind w:left="957" w:hanging="600"/>
      </w:pPr>
      <w:rPr>
        <w:rFonts w:ascii="標楷體" w:eastAsia="標楷體" w:hAnsi="標楷體" w:cs="Times New Roman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" w15:restartNumberingAfterBreak="0">
    <w:nsid w:val="24C83FC9"/>
    <w:multiLevelType w:val="hybridMultilevel"/>
    <w:tmpl w:val="9BDE2062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2C4F00FD"/>
    <w:multiLevelType w:val="hybridMultilevel"/>
    <w:tmpl w:val="AA086AA2"/>
    <w:lvl w:ilvl="0" w:tplc="E452DD4E">
      <w:start w:val="1"/>
      <w:numFmt w:val="ideographLegalTraditional"/>
      <w:lvlText w:val="%1、"/>
      <w:lvlJc w:val="left"/>
      <w:pPr>
        <w:ind w:left="600" w:hanging="600"/>
      </w:pPr>
      <w:rPr>
        <w:rFonts w:eastAsia="標楷體" w:hint="default"/>
        <w:b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204879"/>
    <w:multiLevelType w:val="hybridMultilevel"/>
    <w:tmpl w:val="44D866D4"/>
    <w:lvl w:ilvl="0" w:tplc="6EB4592C">
      <w:start w:val="2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2D019C"/>
    <w:multiLevelType w:val="hybridMultilevel"/>
    <w:tmpl w:val="B9D0E214"/>
    <w:lvl w:ilvl="0" w:tplc="A1909C42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cs="Times New Roman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CE6665"/>
    <w:multiLevelType w:val="hybridMultilevel"/>
    <w:tmpl w:val="2DCC51C8"/>
    <w:lvl w:ilvl="0" w:tplc="4DDEAAFC">
      <w:start w:val="1"/>
      <w:numFmt w:val="taiwaneseCountingThousand"/>
      <w:lvlText w:val="%1、"/>
      <w:lvlJc w:val="left"/>
      <w:pPr>
        <w:ind w:left="8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8" w15:restartNumberingAfterBreak="0">
    <w:nsid w:val="587724D2"/>
    <w:multiLevelType w:val="hybridMultilevel"/>
    <w:tmpl w:val="550E586E"/>
    <w:lvl w:ilvl="0" w:tplc="8390CE42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9514898"/>
    <w:multiLevelType w:val="hybridMultilevel"/>
    <w:tmpl w:val="AE1E349E"/>
    <w:lvl w:ilvl="0" w:tplc="81E4695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5DC5203C"/>
    <w:multiLevelType w:val="hybridMultilevel"/>
    <w:tmpl w:val="EFD2D6E6"/>
    <w:lvl w:ilvl="0" w:tplc="1E7A91C0">
      <w:start w:val="6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D6220D"/>
    <w:multiLevelType w:val="hybridMultilevel"/>
    <w:tmpl w:val="B7DC27FA"/>
    <w:lvl w:ilvl="0" w:tplc="2C18118E">
      <w:start w:val="1"/>
      <w:numFmt w:val="taiwaneseCountingThousand"/>
      <w:lvlText w:val="%1、"/>
      <w:lvlJc w:val="left"/>
      <w:pPr>
        <w:ind w:left="600" w:hanging="60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3604DD"/>
    <w:multiLevelType w:val="hybridMultilevel"/>
    <w:tmpl w:val="B9884D68"/>
    <w:lvl w:ilvl="0" w:tplc="60E4A0EA">
      <w:start w:val="1"/>
      <w:numFmt w:val="taiwaneseCountingThousand"/>
      <w:lvlText w:val="%1、"/>
      <w:lvlJc w:val="left"/>
      <w:pPr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60D05BDF"/>
    <w:multiLevelType w:val="multilevel"/>
    <w:tmpl w:val="6234F1C4"/>
    <w:lvl w:ilvl="0">
      <w:numFmt w:val="bullet"/>
      <w:lvlText w:val="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 w15:restartNumberingAfterBreak="0">
    <w:nsid w:val="69506CED"/>
    <w:multiLevelType w:val="hybridMultilevel"/>
    <w:tmpl w:val="2E6C5CC4"/>
    <w:lvl w:ilvl="0" w:tplc="2C18118E">
      <w:start w:val="1"/>
      <w:numFmt w:val="taiwaneseCountingThousand"/>
      <w:lvlText w:val="%1、"/>
      <w:lvlJc w:val="left"/>
      <w:pPr>
        <w:ind w:left="600" w:hanging="60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E343A6"/>
    <w:multiLevelType w:val="multilevel"/>
    <w:tmpl w:val="EA0092C8"/>
    <w:lvl w:ilvl="0">
      <w:start w:val="1"/>
      <w:numFmt w:val="taiwaneseCountingThousand"/>
      <w:lvlText w:val="%1、"/>
      <w:lvlJc w:val="left"/>
      <w:pPr>
        <w:ind w:left="720" w:hanging="360"/>
      </w:pPr>
      <w:rPr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4522BE5"/>
    <w:multiLevelType w:val="hybridMultilevel"/>
    <w:tmpl w:val="47C6F3C8"/>
    <w:lvl w:ilvl="0" w:tplc="966C40F8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8"/>
  </w:num>
  <w:num w:numId="5">
    <w:abstractNumId w:val="16"/>
  </w:num>
  <w:num w:numId="6">
    <w:abstractNumId w:val="11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  <w:num w:numId="11">
    <w:abstractNumId w:val="6"/>
  </w:num>
  <w:num w:numId="12">
    <w:abstractNumId w:val="2"/>
  </w:num>
  <w:num w:numId="13">
    <w:abstractNumId w:val="7"/>
  </w:num>
  <w:num w:numId="14">
    <w:abstractNumId w:val="10"/>
  </w:num>
  <w:num w:numId="15">
    <w:abstractNumId w:val="12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8A"/>
    <w:rsid w:val="00054C8A"/>
    <w:rsid w:val="001253A2"/>
    <w:rsid w:val="0015772A"/>
    <w:rsid w:val="001C1045"/>
    <w:rsid w:val="002B714F"/>
    <w:rsid w:val="002F2539"/>
    <w:rsid w:val="0048016B"/>
    <w:rsid w:val="004A6BC9"/>
    <w:rsid w:val="006979D7"/>
    <w:rsid w:val="00722B24"/>
    <w:rsid w:val="00735B57"/>
    <w:rsid w:val="009827E4"/>
    <w:rsid w:val="00A843A4"/>
    <w:rsid w:val="00A900C0"/>
    <w:rsid w:val="00AD1CCE"/>
    <w:rsid w:val="00B0676E"/>
    <w:rsid w:val="00BA465B"/>
    <w:rsid w:val="00BF051E"/>
    <w:rsid w:val="00CB4053"/>
    <w:rsid w:val="00E621AD"/>
    <w:rsid w:val="00EE3CB1"/>
    <w:rsid w:val="00F8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DD24C"/>
  <w15:chartTrackingRefBased/>
  <w15:docId w15:val="{E3378398-A46D-4547-B74C-3BA67978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54C8A"/>
    <w:pPr>
      <w:widowControl w:val="0"/>
      <w:suppressAutoHyphens/>
      <w:autoSpaceDN w:val="0"/>
      <w:jc w:val="both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CC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62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21AD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2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21AD"/>
    <w:rPr>
      <w:rFonts w:ascii="Calibri" w:eastAsia="新細明體" w:hAnsi="Calibri" w:cs="Times New Roman"/>
      <w:kern w:val="3"/>
      <w:sz w:val="20"/>
      <w:szCs w:val="20"/>
    </w:rPr>
  </w:style>
  <w:style w:type="character" w:styleId="a8">
    <w:name w:val="Hyperlink"/>
    <w:basedOn w:val="a0"/>
    <w:uiPriority w:val="99"/>
    <w:unhideWhenUsed/>
    <w:rsid w:val="00B067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xuan@tc.me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王郁軒</dc:creator>
  <cp:keywords/>
  <dc:description/>
  <cp:lastModifiedBy>王郁軒</cp:lastModifiedBy>
  <cp:revision>13</cp:revision>
  <dcterms:created xsi:type="dcterms:W3CDTF">2019-10-07T01:32:00Z</dcterms:created>
  <dcterms:modified xsi:type="dcterms:W3CDTF">2019-10-28T07:55:00Z</dcterms:modified>
</cp:coreProperties>
</file>