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92" w:rsidRDefault="0080391E">
      <w:pPr>
        <w:pStyle w:val="ae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87626</wp:posOffset>
                </wp:positionH>
                <wp:positionV relativeFrom="paragraph">
                  <wp:posOffset>-313053</wp:posOffset>
                </wp:positionV>
                <wp:extent cx="6697349" cy="552453"/>
                <wp:effectExtent l="0" t="0" r="27301" b="19047"/>
                <wp:wrapNone/>
                <wp:docPr id="1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9" cy="55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2392" w:rsidRDefault="0080391E"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依國民教育法學童須按戶籍就近分發入學，另依本市公立國民小學新生分發及入學辦法，學童入學資格為設籍本市且有居住事實者。倘經本市實地查察非實際居住於戶籍地，將由本市權管機關依戶籍法查處。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6.9pt;margin-top:-24.65pt;width:527.35pt;height:43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X/DQIAAP0DAAAOAAAAZHJzL2Uyb0RvYy54bWysU12O0zAQfkfiDpbfafqTdGnUdAVbFSGt&#10;AKlwAMdxGkv+w3ablAsgcYDlmQNwAA60ew7GTmi7wBPCD45n5svnmW/Gy+tOCnRg1nGtCjwZjTFi&#10;iuqKq12BP7zfPHuOkfNEVURoxQp8ZA5fr54+WbYmZ1PdaFExi4BEubw1BW68N3mSONowSdxIG6Yg&#10;WGsriQfT7pLKkhbYpUim4/E8abWtjNWUOQfedR/Eq8hf14z6t3XtmEeiwJCbj7uNexn2ZLUk+c4S&#10;03A6pEH+IQtJuIJLT1Rr4gnaW/4HleTUaqdrP6JaJrquOWWxBqhmMv6tmm1DDIu1gDjOnGRy/4+W&#10;vjm8s4hX0DuMFJHQooe7z/ffvz7c/bj/9gXNokStcTkgtwawvnupuwAH6YLfgTNU3tVWhi/UhCAO&#10;Yh9PArPOIwrO+XxxNUsXGFGIZdk0zWaBJjn/bazzr5iWKBwKbKGBUVdyuHW+h/6ChMucFrzacCGi&#10;YXfljbDoQKDZm7gG9kcwoVALqczSLDI/irlLinFcf6MIKayJa/qrIsMAEwrKOcsSTr4ru0GrUldH&#10;kBDeC9TWaPsJoxZmr8Du455YhpF4raC5i0mahmGNRppdTcGwl5HyMkIUBaoCe4z6443vBxwmzBB/&#10;q7aGhn4FiZR+sfe65lHKkFyf0ZAzzFhsxvAewhBf2hF1frWrnwAAAP//AwBQSwMEFAAGAAgAAAAh&#10;AFB0SqnfAAAACgEAAA8AAABkcnMvZG93bnJldi54bWxMj8FuwjAQRO+V+AdrkXoDp0kbaIiDqkpV&#10;paocCP0AEy9xVHsdYgPh72tO5Tia0cybcj1aw844+M6RgKd5AgypcaqjVsDP7mO2BOaDJCWNIxRw&#10;RQ/ravJQykK5C23xXIeWxRLyhRSgQ+gLzn2j0Uo/dz1S9A5usDJEObRcDfISy63haZLk3MqO4oKW&#10;Pb5rbH7rkxXQZ7tvfzzmG5+aa62Czvln+iXE43R8WwELOIb/MNzwIzpUkWnvTqQ8M1FnkTwImD2/&#10;ZsBugSRfvgDbC8gWC+BVye8vVH8AAAD//wMAUEsBAi0AFAAGAAgAAAAhALaDOJL+AAAA4QEAABMA&#10;AAAAAAAAAAAAAAAAAAAAAFtDb250ZW50X1R5cGVzXS54bWxQSwECLQAUAAYACAAAACEAOP0h/9YA&#10;AACUAQAACwAAAAAAAAAAAAAAAAAvAQAAX3JlbHMvLnJlbHNQSwECLQAUAAYACAAAACEAZ8n1/w0C&#10;AAD9AwAADgAAAAAAAAAAAAAAAAAuAgAAZHJzL2Uyb0RvYy54bWxQSwECLQAUAAYACAAAACEAUHRK&#10;qd8AAAAKAQAADwAAAAAAAAAAAAAAAABnBAAAZHJzL2Rvd25yZXYueG1sUEsFBgAAAAAEAAQA8wAA&#10;AHMFAAAAAA==&#10;" strokeweight=".17625mm">
                <v:textbox>
                  <w:txbxContent>
                    <w:p w:rsidR="001F2392" w:rsidRDefault="0080391E">
                      <w:r>
                        <w:rPr>
                          <w:rFonts w:ascii="標楷體" w:eastAsia="標楷體" w:hAnsi="標楷體"/>
                          <w:sz w:val="18"/>
                        </w:rPr>
                        <w:t>依國民教育法學童須按戶籍就近分發入學，另依本市公立國民小學新生分發及入學辦法，學童入學資格為設籍本市且有居住事實者。倘經本市實地查察非實際居住於戶籍地，將由本市權管機關依戶籍法查處。</w:t>
                      </w:r>
                    </w:p>
                  </w:txbxContent>
                </v:textbox>
              </v:shape>
            </w:pict>
          </mc:Fallback>
        </mc:AlternateContent>
      </w:r>
    </w:p>
    <w:p w:rsidR="001F2392" w:rsidRDefault="0080391E">
      <w:pPr>
        <w:spacing w:line="280" w:lineRule="exact"/>
        <w:ind w:firstLine="480"/>
      </w:pPr>
      <w:r>
        <w:rPr>
          <w:rFonts w:eastAsia="標楷體"/>
          <w:color w:val="000000"/>
          <w:szCs w:val="24"/>
        </w:rPr>
        <w:t>寄件人：</w:t>
      </w:r>
      <w:r>
        <w:rPr>
          <w:rFonts w:eastAsia="標楷體"/>
          <w:color w:val="000000"/>
          <w:szCs w:val="24"/>
        </w:rPr>
        <w:t>&lt;</w:t>
      </w:r>
      <w:r>
        <w:rPr>
          <w:rFonts w:eastAsia="標楷體"/>
          <w:color w:val="000000"/>
          <w:szCs w:val="24"/>
        </w:rPr>
        <w:t>寄件人姓名</w:t>
      </w:r>
      <w:r>
        <w:rPr>
          <w:rFonts w:eastAsia="標楷體"/>
          <w:color w:val="000000"/>
          <w:szCs w:val="24"/>
        </w:rPr>
        <w:t>&gt;</w:t>
      </w:r>
    </w:p>
    <w:p w:rsidR="001F2392" w:rsidRDefault="0080391E">
      <w:pPr>
        <w:spacing w:line="280" w:lineRule="exact"/>
        <w:ind w:firstLine="480"/>
        <w:jc w:val="both"/>
      </w:pPr>
      <w:r>
        <w:rPr>
          <w:rFonts w:eastAsia="標楷體"/>
          <w:color w:val="000000"/>
          <w:szCs w:val="24"/>
        </w:rPr>
        <w:t>地址</w:t>
      </w:r>
      <w:r>
        <w:rPr>
          <w:rFonts w:ascii="新細明體" w:hAnsi="新細明體"/>
          <w:color w:val="000000"/>
          <w:szCs w:val="24"/>
        </w:rPr>
        <w:t>：</w:t>
      </w:r>
      <w:r>
        <w:rPr>
          <w:rFonts w:eastAsia="標楷體"/>
          <w:color w:val="000000"/>
          <w:szCs w:val="24"/>
        </w:rPr>
        <w:t>&lt;</w:t>
      </w:r>
      <w:r>
        <w:rPr>
          <w:rFonts w:eastAsia="標楷體"/>
          <w:color w:val="000000"/>
          <w:szCs w:val="24"/>
        </w:rPr>
        <w:t>寄件人地址</w:t>
      </w:r>
      <w:r>
        <w:rPr>
          <w:rFonts w:eastAsia="標楷體"/>
          <w:color w:val="000000"/>
          <w:szCs w:val="24"/>
        </w:rPr>
        <w:t>&gt;</w:t>
      </w:r>
    </w:p>
    <w:tbl>
      <w:tblPr>
        <w:tblW w:w="6585" w:type="dxa"/>
        <w:tblInd w:w="1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5"/>
      </w:tblGrid>
      <w:tr w:rsidR="001F2392">
        <w:trPr>
          <w:trHeight w:val="936"/>
        </w:trPr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392" w:rsidRDefault="0080391E">
            <w:pPr>
              <w:ind w:left="16" w:hanging="16"/>
              <w:jc w:val="center"/>
            </w:pPr>
            <w:r>
              <w:rPr>
                <w:rFonts w:eastAsia="標楷體"/>
                <w:b/>
                <w:color w:val="000000"/>
                <w:sz w:val="40"/>
                <w:szCs w:val="40"/>
              </w:rPr>
              <w:t>&lt;</w:t>
            </w:r>
            <w:r>
              <w:rPr>
                <w:rFonts w:eastAsia="標楷體"/>
                <w:b/>
                <w:color w:val="000000"/>
                <w:sz w:val="40"/>
                <w:szCs w:val="40"/>
              </w:rPr>
              <w:t>學童姓名</w:t>
            </w:r>
            <w:r>
              <w:rPr>
                <w:rFonts w:eastAsia="標楷體"/>
                <w:b/>
                <w:color w:val="000000"/>
                <w:sz w:val="40"/>
                <w:szCs w:val="40"/>
              </w:rPr>
              <w:t>&gt;</w:t>
            </w:r>
            <w:r>
              <w:rPr>
                <w:rFonts w:eastAsia="標楷體"/>
                <w:color w:val="000000"/>
                <w:sz w:val="56"/>
                <w:szCs w:val="56"/>
              </w:rPr>
              <w:t xml:space="preserve">    </w:t>
            </w:r>
            <w:r>
              <w:rPr>
                <w:rFonts w:eastAsia="標楷體"/>
                <w:color w:val="000000"/>
                <w:sz w:val="28"/>
                <w:szCs w:val="28"/>
              </w:rPr>
              <w:t>的家長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台啟</w:t>
            </w:r>
          </w:p>
          <w:p w:rsidR="001F2392" w:rsidRDefault="0080391E">
            <w:pPr>
              <w:ind w:left="780" w:hanging="780"/>
            </w:pPr>
            <w:r>
              <w:rPr>
                <w:rFonts w:eastAsia="標楷體"/>
                <w:color w:val="000000"/>
                <w:sz w:val="20"/>
              </w:rPr>
              <w:t xml:space="preserve">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&lt;</w:t>
            </w:r>
            <w:r>
              <w:rPr>
                <w:rFonts w:eastAsia="標楷體"/>
                <w:color w:val="000000"/>
                <w:sz w:val="28"/>
                <w:szCs w:val="28"/>
              </w:rPr>
              <w:t>地址</w:t>
            </w:r>
            <w:r>
              <w:rPr>
                <w:rFonts w:eastAsia="標楷體"/>
                <w:color w:val="000000"/>
                <w:sz w:val="28"/>
                <w:szCs w:val="28"/>
              </w:rPr>
              <w:t>&gt;</w:t>
            </w:r>
          </w:p>
        </w:tc>
      </w:tr>
    </w:tbl>
    <w:p w:rsidR="001F2392" w:rsidRDefault="0080391E">
      <w:pPr>
        <w:spacing w:line="360" w:lineRule="exact"/>
        <w:jc w:val="center"/>
      </w:pPr>
      <w:r>
        <w:rPr>
          <w:rFonts w:ascii="Comic Sans MS" w:eastAsia="標楷體" w:hAnsi="Comic Sans MS"/>
          <w:b/>
          <w:color w:val="000000"/>
          <w:sz w:val="32"/>
        </w:rPr>
        <w:t>臺北市</w:t>
      </w:r>
      <w:r>
        <w:rPr>
          <w:rFonts w:ascii="Comic Sans MS" w:eastAsia="標楷體" w:hAnsi="Comic Sans MS"/>
          <w:b/>
          <w:color w:val="000000"/>
          <w:sz w:val="32"/>
        </w:rPr>
        <w:t xml:space="preserve"> </w:t>
      </w:r>
      <w:r>
        <w:rPr>
          <w:rFonts w:ascii="Comic Sans MS" w:eastAsia="標楷體" w:hAnsi="Comic Sans MS"/>
          <w:b/>
          <w:color w:val="000000"/>
          <w:sz w:val="28"/>
        </w:rPr>
        <w:t>&lt;</w:t>
      </w:r>
      <w:r>
        <w:rPr>
          <w:rFonts w:ascii="Comic Sans MS" w:eastAsia="標楷體" w:hAnsi="Comic Sans MS"/>
          <w:b/>
          <w:color w:val="000000"/>
          <w:sz w:val="28"/>
        </w:rPr>
        <w:t>學童行政區</w:t>
      </w:r>
      <w:r>
        <w:rPr>
          <w:rFonts w:ascii="Comic Sans MS" w:eastAsia="標楷體" w:hAnsi="Comic Sans MS"/>
          <w:b/>
          <w:color w:val="000000"/>
          <w:sz w:val="28"/>
        </w:rPr>
        <w:t xml:space="preserve">&gt; </w:t>
      </w:r>
      <w:r>
        <w:rPr>
          <w:rFonts w:ascii="Comic Sans MS" w:eastAsia="標楷體" w:hAnsi="Comic Sans MS"/>
          <w:b/>
          <w:color w:val="000000"/>
          <w:sz w:val="28"/>
          <w:szCs w:val="32"/>
        </w:rPr>
        <w:t>110</w:t>
      </w:r>
      <w:r>
        <w:rPr>
          <w:rFonts w:ascii="Comic Sans MS" w:eastAsia="標楷體" w:hAnsi="Comic Sans MS"/>
          <w:b/>
          <w:color w:val="000000"/>
          <w:sz w:val="32"/>
        </w:rPr>
        <w:t>學年度學齡兒童入學通知單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1881"/>
        <w:gridCol w:w="1014"/>
        <w:gridCol w:w="2026"/>
        <w:gridCol w:w="3589"/>
      </w:tblGrid>
      <w:tr w:rsidR="001F2392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392" w:rsidRDefault="0080391E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就學編號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392" w:rsidRDefault="0080391E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學童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392" w:rsidRDefault="0080391E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性別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392" w:rsidRDefault="0080391E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出生日</w:t>
            </w:r>
            <w:bookmarkStart w:id="0" w:name="_GoBack"/>
            <w:bookmarkEnd w:id="0"/>
            <w:r>
              <w:rPr>
                <w:rFonts w:ascii="Comic Sans MS" w:eastAsia="標楷體" w:hAnsi="Comic Sans MS"/>
                <w:color w:val="000000"/>
              </w:rPr>
              <w:t>期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2392" w:rsidRDefault="0080391E">
            <w:pPr>
              <w:spacing w:line="440" w:lineRule="exact"/>
              <w:jc w:val="center"/>
              <w:rPr>
                <w:rFonts w:ascii="Comic Sans MS" w:eastAsia="標楷體" w:hAnsi="Comic Sans MS"/>
                <w:color w:val="000000"/>
              </w:rPr>
            </w:pPr>
            <w:r>
              <w:rPr>
                <w:rFonts w:ascii="Comic Sans MS" w:eastAsia="標楷體" w:hAnsi="Comic Sans MS"/>
                <w:color w:val="000000"/>
              </w:rPr>
              <w:t>報到學校</w:t>
            </w:r>
          </w:p>
        </w:tc>
      </w:tr>
      <w:tr w:rsidR="001F2392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392" w:rsidRDefault="0080391E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就學編號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392" w:rsidRDefault="0080391E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學童姓名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392" w:rsidRDefault="0080391E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性別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392" w:rsidRDefault="0080391E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出生日期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2392" w:rsidRDefault="0080391E">
            <w:pPr>
              <w:spacing w:before="180" w:line="280" w:lineRule="exact"/>
              <w:jc w:val="center"/>
              <w:rPr>
                <w:rFonts w:ascii="Comic Sans MS" w:eastAsia="標楷體" w:hAnsi="Comic Sans MS"/>
                <w:color w:val="000000"/>
                <w:szCs w:val="24"/>
              </w:rPr>
            </w:pPr>
            <w:r>
              <w:rPr>
                <w:rFonts w:ascii="Comic Sans MS" w:eastAsia="標楷體" w:hAnsi="Comic Sans MS"/>
                <w:color w:val="000000"/>
                <w:szCs w:val="24"/>
              </w:rPr>
              <w:t>&lt;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報到學校</w:t>
            </w:r>
            <w:r>
              <w:rPr>
                <w:rFonts w:ascii="Comic Sans MS" w:eastAsia="標楷體" w:hAnsi="Comic Sans MS"/>
                <w:color w:val="000000"/>
                <w:szCs w:val="24"/>
              </w:rPr>
              <w:t>&gt;</w:t>
            </w:r>
          </w:p>
        </w:tc>
      </w:tr>
    </w:tbl>
    <w:p w:rsidR="001F2392" w:rsidRDefault="0080391E">
      <w:pPr>
        <w:pStyle w:val="HTML"/>
        <w:tabs>
          <w:tab w:val="clear" w:pos="8244"/>
          <w:tab w:val="left" w:pos="8364"/>
        </w:tabs>
        <w:spacing w:line="276" w:lineRule="auto"/>
        <w:ind w:left="480" w:right="2102" w:hanging="480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4807586</wp:posOffset>
                </wp:positionH>
                <wp:positionV relativeFrom="paragraph">
                  <wp:posOffset>135258</wp:posOffset>
                </wp:positionV>
                <wp:extent cx="1972946" cy="1280160"/>
                <wp:effectExtent l="0" t="0" r="27304" b="15240"/>
                <wp:wrapNone/>
                <wp:docPr id="2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946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F2392" w:rsidRDefault="0080391E"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國民小學為</w:t>
                            </w:r>
                            <w:r>
                              <w:rPr>
                                <w:rFonts w:ascii="Comic Sans MS" w:eastAsia="標楷體" w:hAnsi="Comic Sans MS"/>
                                <w:b/>
                                <w:color w:val="000000"/>
                                <w:sz w:val="20"/>
                              </w:rPr>
                              <w:t>義務教育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，適齡學童均應入學接受教育，無故未入學報到之學童，將依「強迫入學條例」處罰家長（自開學日起按日罰鍰，每日新臺幣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300</w:t>
                            </w:r>
                            <w:r>
                              <w:rPr>
                                <w:rFonts w:ascii="Comic Sans MS" w:eastAsia="標楷體" w:hAnsi="Comic Sans MS"/>
                                <w:color w:val="000000"/>
                                <w:sz w:val="20"/>
                              </w:rPr>
                              <w:t>元）。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378.55pt;margin-top:10.65pt;width:155.35pt;height:100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wZEwIAAAUEAAAOAAAAZHJzL2Uyb0RvYy54bWysU11uEzEQfkfiDpbfyf40TZtVNhU0CkKq&#10;oFLgAF6vN2vJf9hOdsMFkDhA+8wBOAAHas/RsTckKfCE2AevxzP+5ptvxrOrXgq0ZdZxrUqcjVKM&#10;mKK65mpd4k8fl68uMXKeqJoIrViJd8zhq/nLF7POFCzXrRY1swhAlCs6U+LWe1MkiaMtk8SNtGEK&#10;nI22kngw7TqpLekAXYokT9NJ0mlbG6spcw5OF4MTzyN+0zDqPzSNYx6JEgM3H1cb1yqsyXxGirUl&#10;puV0T4P8AwtJuIKkB6gF8QRtLP8DSnJqtdONH1EtE900nLJYA1STpb9Vs2qJYbEWEMeZg0zu/8HS&#10;99tbi3hd4hwjRSS06PHu68OP+8e7nw/fv6GzKFFnXAGRKwOxvn+je2h1kC6cOzgMlfeNleEPNSHw&#10;g9i7g8Cs94iGS9OLfDqeYETBl+WXaTaJ+MnxurHOv2VaorApsYUORmHJ9sZ5SAmhv0JCNqcFr5dc&#10;iGjYdXUtLNoS6PYyfoElXHkWJhTqSjw5G59H5Gc+dwqRxu9vEIHCgrh2SBUR9mFCQcKjLmHn+6qP&#10;Eh80q3S9Aynh3UCJrbZfMOpgBkvsPm+IZRiJdwqaPM3G4zC00RifX+Rg2FNPdeohigJUiT1Gw/ba&#10;D4MOk2aIv1ErQ0PfglJKv9543fCoaOA4MNpTh1mLqu3fRRjmUztGHV/v/AkAAP//AwBQSwMEFAAG&#10;AAgAAAAhAG+y5YLfAAAACwEAAA8AAABkcnMvZG93bnJldi54bWxMj0FOwzAQRfdI3MEaJHbUiSsS&#10;SONUCAkhIViQcgA3duMIe5zGbpvenumKLmfm6c/79Xr2jh3NFIeAEvJFBsxgF/SAvYSfzdvDE7CY&#10;FGrlAhoJZxNh3dze1KrS4YTf5timnlEIxkpJsCmNFeexs8aruAijQbrtwuRVonHquZ7UicK94yLL&#10;Cu7VgPTBqtG8WtP9tgcvYVxuPuN+X3xF4c6tTrbg7+JDyvu7+WUFLJk5/cNw0Sd1aMhpGw6oI3MS&#10;yscyJ1SCyJfALkBWlFRmSxshnoE3Nb/u0PwBAAD//wMAUEsBAi0AFAAGAAgAAAAhALaDOJL+AAAA&#10;4QEAABMAAAAAAAAAAAAAAAAAAAAAAFtDb250ZW50X1R5cGVzXS54bWxQSwECLQAUAAYACAAAACEA&#10;OP0h/9YAAACUAQAACwAAAAAAAAAAAAAAAAAvAQAAX3JlbHMvLnJlbHNQSwECLQAUAAYACAAAACEA&#10;917MGRMCAAAFBAAADgAAAAAAAAAAAAAAAAAuAgAAZHJzL2Uyb0RvYy54bWxQSwECLQAUAAYACAAA&#10;ACEAb7Llgt8AAAALAQAADwAAAAAAAAAAAAAAAABtBAAAZHJzL2Rvd25yZXYueG1sUEsFBgAAAAAE&#10;AAQA8wAAAHkFAAAAAA==&#10;" strokeweight=".17625mm">
                <v:textbox>
                  <w:txbxContent>
                    <w:p w:rsidR="001F2392" w:rsidRDefault="0080391E"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</w:rPr>
                        <w:t>※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國民小學為</w:t>
                      </w:r>
                      <w:r>
                        <w:rPr>
                          <w:rFonts w:ascii="Comic Sans MS" w:eastAsia="標楷體" w:hAnsi="Comic Sans MS"/>
                          <w:b/>
                          <w:color w:val="000000"/>
                          <w:sz w:val="20"/>
                        </w:rPr>
                        <w:t>義務教育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，適齡學童均應入學接受教育，無故未入學報到之學童，將依「強迫入學條例」處罰家長（自開學日起按日罰鍰，每日新臺幣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300</w:t>
                      </w:r>
                      <w:r>
                        <w:rPr>
                          <w:rFonts w:ascii="Comic Sans MS" w:eastAsia="標楷體" w:hAnsi="Comic Sans MS"/>
                          <w:color w:val="000000"/>
                          <w:sz w:val="20"/>
                        </w:rPr>
                        <w:t>元）。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一、報到方式（下列方式二擇一）</w:t>
      </w:r>
    </w:p>
    <w:p w:rsidR="001F2392" w:rsidRDefault="0080391E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175263</wp:posOffset>
                </wp:positionH>
                <wp:positionV relativeFrom="paragraph">
                  <wp:posOffset>97155</wp:posOffset>
                </wp:positionV>
                <wp:extent cx="152403" cy="1211580"/>
                <wp:effectExtent l="0" t="0" r="19047" b="26670"/>
                <wp:wrapNone/>
                <wp:docPr id="3" name="左中括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2115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8333"/>
                            <a:gd name="f9" fmla="+- 0 0 -180"/>
                            <a:gd name="f10" fmla="+- 0 0 -360"/>
                            <a:gd name="f11" fmla="abs f3"/>
                            <a:gd name="f12" fmla="abs f4"/>
                            <a:gd name="f13" fmla="abs f5"/>
                            <a:gd name="f14" fmla="+- 2700000 f1 0"/>
                            <a:gd name="f15" fmla="*/ f9 f0 1"/>
                            <a:gd name="f16" fmla="*/ f10 f0 1"/>
                            <a:gd name="f17" fmla="?: f11 f3 1"/>
                            <a:gd name="f18" fmla="?: f12 f4 1"/>
                            <a:gd name="f19" fmla="?: f13 f5 1"/>
                            <a:gd name="f20" fmla="+- f14 0 f1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1 0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*/ f27 f7 1"/>
                            <a:gd name="f34" fmla="val f31"/>
                            <a:gd name="f35" fmla="val f32"/>
                            <a:gd name="f36" fmla="*/ f33 1 f0"/>
                            <a:gd name="f37" fmla="*/ f6 f30 1"/>
                            <a:gd name="f38" fmla="+- f35 0 f6"/>
                            <a:gd name="f39" fmla="+- f34 0 f6"/>
                            <a:gd name="f40" fmla="+- 0 0 f36"/>
                            <a:gd name="f41" fmla="*/ f34 f30 1"/>
                            <a:gd name="f42" fmla="*/ f35 f30 1"/>
                            <a:gd name="f43" fmla="min f39 f38"/>
                            <a:gd name="f44" fmla="+- 0 0 f40"/>
                            <a:gd name="f45" fmla="*/ f39 f30 1"/>
                            <a:gd name="f46" fmla="*/ f43 f8 1"/>
                            <a:gd name="f47" fmla="*/ f44 f0 1"/>
                            <a:gd name="f48" fmla="*/ f46 1 100000"/>
                            <a:gd name="f49" fmla="*/ f47 1 f7"/>
                            <a:gd name="f50" fmla="+- f49 0 f1"/>
                            <a:gd name="f51" fmla="*/ f48 f30 1"/>
                            <a:gd name="f52" fmla="cos 1 f50"/>
                            <a:gd name="f53" fmla="sin 1 f50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39 1"/>
                            <a:gd name="f61" fmla="*/ f59 f48 1"/>
                            <a:gd name="f62" fmla="+- f34 0 f60"/>
                            <a:gd name="f63" fmla="+- f48 0 f61"/>
                            <a:gd name="f64" fmla="+- f35 f61 0"/>
                            <a:gd name="f65" fmla="+- f64 0 f48"/>
                            <a:gd name="f66" fmla="*/ f62 f30 1"/>
                            <a:gd name="f67" fmla="*/ f63 f30 1"/>
                            <a:gd name="f68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41" y="f37"/>
                            </a:cxn>
                            <a:cxn ang="f29">
                              <a:pos x="f41" y="f42"/>
                            </a:cxn>
                          </a:cxnLst>
                          <a:rect l="f66" t="f67" r="f41" b="f68"/>
                          <a:pathLst>
                            <a:path stroke="0">
                              <a:moveTo>
                                <a:pt x="f41" y="f42"/>
                              </a:moveTo>
                              <a:arcTo wR="f45" hR="f51" stAng="f1" swAng="f1"/>
                              <a:lnTo>
                                <a:pt x="f37" y="f51"/>
                              </a:lnTo>
                              <a:arcTo wR="f45" hR="f51" stAng="f0" swAng="f1"/>
                              <a:close/>
                            </a:path>
                            <a:path fill="none">
                              <a:moveTo>
                                <a:pt x="f41" y="f42"/>
                              </a:moveTo>
                              <a:arcTo wR="f45" hR="f51" stAng="f1" swAng="f1"/>
                              <a:lnTo>
                                <a:pt x="f37" y="f51"/>
                              </a:lnTo>
                              <a:arcTo wR="f45" hR="f51" stAng="f0" swAng="f1"/>
                            </a:path>
                          </a:pathLst>
                        </a:cu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DEF8FC" id="左中括弧 4" o:spid="_x0000_s1026" style="position:absolute;margin-left:13.8pt;margin-top:7.65pt;width:12pt;height:95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ChDwUAAGwQAAAOAAAAZHJzL2Uyb0RvYy54bWzUmN1u5DQYhs+RuAcrh6B24vzNjzqtENUi&#10;JAQrtlyAJxN3IvKnONtpr4H7gBM4hgMuh+U6eO0k3ySxCxLihK121lO/ef19z2c79t7cPZcFe8pa&#10;ldfV3uPXvseyKq2PefW49757eHO18ZjqRHUURV1le+8lU97d7ccf3ZybXRbUp7o4Zi2DSaV252bv&#10;nbqu2a1WKj1lpVDXdZNV6JR1W4oOX9vH1bEVZ7iXxSrw/WR1rttj09ZpphR+e993erfGX8os7b6R&#10;UmUdK/YeYuvMZ2s+D/pzdXsjdo+taE55OoQh/kUUpcgrDEpW96IT7H2bW1Zlnra1qmV3ndblqpYy&#10;TzOTA7Lh/iKbdyfRZCYXwFENYVL/nW369dPbluXHvRd6rBIlSvTh1x//+O2XP3/4+cPvP7FIEzo3&#10;agfhu+ZtO3xTaOp0n2Vb6n+RCHs2VF+IavbcsRS/5HEQ+XBP0cUDzuONwb66PJ2+V90XWW2cxNNX&#10;quurckTLMD0OkUlUUJYFCvQkCsb9ja//DDUkEZ+K4sipCaYa3geE4pEHwr0MdF6OEE17T8veeNqr&#10;1LI7mXZbwa/H3k9WLI74Now5w886iP0wXFphbV2i3IS2YDsKPr1iPn6uHKlygjqKwsQKixNUcVBM&#10;WpFwAmr6zayZ8uQE1PTHy0w4IUUQwdrUjEnO7ECILgDJLZM+45YZIdYa7rtFRPpuBxFHUg4nImxE&#10;AZORQ0SUjShkMrZFwZSy5BGKIa3AA6JsAocNk8Eyu4BQG1HiFhFvI1pDFPDEXisBcTe6zau6KXbj&#10;hPDhagU3RT/q4GrpiD7qLQMNw651QPSNCAoXM6JvRIFTFBL9Mq8wXoS/1hwOZ/QDQ59vl5GHM/yB&#10;we9QzfgHayYdsEKCr7czifGHfW/c7kKi3gusuRBOccsQMxhz3XIh1rrGCQZyrJlwxjqMNcbEcpqx&#10;Ds0ktkQRsUZB9KYjEeUisWiGGkbOmKIZasTkVhFqU9sQewKSWQ5IqMegEOZSQ7Q1J+PjABXNkEdY&#10;7Y7pHc2QR8jP5UTI9XiRnknc+bKKCLsR6sUs18vo4yl2GW2d6yCecY82bqIxcU9rpQeD94JVTNBx&#10;6npFYiGH79KGkI9lgfFSQ8BJY71eYuJNGusVExNus5hia1LGhLkXWIjxWhzet7oOsaa3tbe2ZMY4&#10;xnQEZ2tpJ8QYEcthKVmYE8KsVfDRq9L2mpKWep0kjt00mbKWiVm8kbVQEqKtc0zwxnPtFgnxNios&#10;AqeKiBvVZP3i7Pc4nu7EaTzwpc/VcOJDiwl9gwjTY2TO1Q1mIs6Sp9RjOEZ2epLABDp9QCS5P9W2&#10;RvqUvqJ1Ox9eVQdT7+LvvSVeXTqwIWqp9zuELUMzpxyBy2DrfABb4CTT/sGBUYu7jb7VSF0y3Guk&#10;LgpuNmYw3G1kMhS3EZ1GbOJBE9extv4e5/weVlk/ZQ+16ew0YYqVhr4oRJs+1Oz8rVZhNp10Q28p&#10;qvtMFwsHGqbOY9Ms46KaeSN/wwEP9WmN/f/kjJW3cE6LWmW9iU6QspN5ASgVLpsG6CX45n+UHgrd&#10;JzU0TPl09ScXpap+g1QHyuy895JQFyUVuEXLQnQmfVUX+VHrNB/VPh4+L1qG7Q3Vp1cNfGeyplXd&#10;vVCnXme6dLXErsy7rB3rhvWnr4X9RVC3DvXxBVfJ4ssK11PUqxsb7dg4DA1toZ/Aldas4uH6re/M&#10;0+9GdflPgtu/AAAA//8DAFBLAwQUAAYACAAAACEAjKk2YdwAAAAIAQAADwAAAGRycy9kb3ducmV2&#10;LnhtbEyPTU/DMAyG70j8h8hI3FjaoXVTaToBEgfEBQZC2s1tTFvWOF2TbeXfY07j+H7o9eNiPble&#10;HWkMnWcD6SwBRVx723Fj4OP96WYFKkRki71nMvBDAdbl5UWBufUnfqPjJjZKRjjkaKCNcci1DnVL&#10;DsPMD8SSffnRYRQ5NtqOeJJx1+t5kmTaYcdyocWBHluqd5uDM/AS6tfPbvp+oK13e73fLZ+RKmOu&#10;r6b7O1CRpnguwx++oEMpTJU/sA2qNzBfZtIUf3ELSvJFKroSP8lS0GWh/z9Q/gIAAP//AwBQSwEC&#10;LQAUAAYACAAAACEAtoM4kv4AAADhAQAAEwAAAAAAAAAAAAAAAAAAAAAAW0NvbnRlbnRfVHlwZXNd&#10;LnhtbFBLAQItABQABgAIAAAAIQA4/SH/1gAAAJQBAAALAAAAAAAAAAAAAAAAAC8BAABfcmVscy8u&#10;cmVsc1BLAQItABQABgAIAAAAIQDNnGChDwUAAGwQAAAOAAAAAAAAAAAAAAAAAC4CAABkcnMvZTJv&#10;RG9jLnhtbFBLAQItABQABgAIAAAAIQCMqTZh3AAAAAgBAAAPAAAAAAAAAAAAAAAAAGkHAABkcnMv&#10;ZG93bnJldi54bWxQSwUGAAAAAAQABADzAAAAcggAAAAA&#10;" path="m152403,1211580nswa,1186180,304806,1211580,152403,1211580,,1198880l,12700wa,,304806,25400,,12700,152403,l152403,1211580xem152403,1211580nfwa,1186180,304806,1211580,152403,1211580,,1198880l,12700wa,,304806,25400,,12700,152403,e" filled="f" strokeweight=".17625mm">
                <v:stroke joinstyle="miter"/>
                <v:path arrowok="t" o:connecttype="custom" o:connectlocs="76202,0;152403,605790;76202,1211580;0,605790;152403,0;152403,1211580" o:connectangles="270,0,90,180,90,270" textboxrect="44638,3720,152403,1207860"/>
              </v:shape>
            </w:pict>
          </mc:Fallback>
        </mc:AlternateContent>
      </w: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/>
          <w:b/>
          <w:sz w:val="28"/>
          <w:szCs w:val="28"/>
        </w:rPr>
        <w:t xml:space="preserve"> 1.線上報到</w:t>
      </w:r>
      <w:r>
        <w:rPr>
          <w:rFonts w:ascii="標楷體" w:eastAsia="標楷體" w:hAnsi="標楷體"/>
        </w:rPr>
        <w:t>(報到</w:t>
      </w:r>
      <w:r>
        <w:rPr>
          <w:rFonts w:ascii="標楷體" w:eastAsia="標楷體" w:hAnsi="標楷體"/>
          <w:b/>
          <w:color w:val="FF0000"/>
        </w:rPr>
        <w:t>期間</w:t>
      </w:r>
      <w:r>
        <w:rPr>
          <w:rFonts w:ascii="標楷體" w:eastAsia="標楷體" w:hAnsi="標楷體"/>
        </w:rPr>
        <w:t>：</w:t>
      </w:r>
      <w:r>
        <w:rPr>
          <w:rFonts w:ascii="Comic Sans MS" w:eastAsia="標楷體" w:hAnsi="Comic Sans MS"/>
          <w:b/>
          <w:color w:val="000000"/>
          <w:sz w:val="22"/>
          <w:szCs w:val="22"/>
          <w:u w:val="single"/>
        </w:rPr>
        <w:t>110/6/5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上午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9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時～</w:t>
      </w:r>
      <w:r>
        <w:rPr>
          <w:rFonts w:ascii="Comic Sans MS" w:eastAsia="標楷體" w:hAnsi="Comic Sans MS"/>
          <w:b/>
          <w:color w:val="000000"/>
          <w:sz w:val="22"/>
          <w:szCs w:val="22"/>
          <w:u w:val="single"/>
        </w:rPr>
        <w:t>110/6/20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下午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5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時止</w:t>
      </w:r>
      <w:r>
        <w:rPr>
          <w:rFonts w:ascii="標楷體" w:eastAsia="標楷體" w:hAnsi="標楷體"/>
        </w:rPr>
        <w:t>)</w:t>
      </w:r>
    </w:p>
    <w:p w:rsidR="001F2392" w:rsidRDefault="0080391E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32388</wp:posOffset>
            </wp:positionV>
            <wp:extent cx="899156" cy="883923"/>
            <wp:effectExtent l="0" t="0" r="0" b="0"/>
            <wp:wrapSquare wrapText="bothSides"/>
            <wp:docPr id="4" name="圖片 29" descr="新生線上報到Q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56" cy="883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</w:rPr>
        <w:t>←</w:t>
      </w:r>
      <w:r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</w:rPr>
        <w:t>1掃描QR碼進入報到網站</w:t>
      </w:r>
    </w:p>
    <w:p w:rsidR="001F2392" w:rsidRDefault="0080391E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rFonts w:ascii="標楷體" w:eastAsia="標楷體" w:hAnsi="標楷體"/>
        </w:rPr>
        <w:t xml:space="preserve">    2輸入小朋友</w:t>
      </w:r>
      <w:r>
        <w:rPr>
          <w:rFonts w:ascii="標楷體" w:eastAsia="標楷體" w:hAnsi="標楷體"/>
          <w:b/>
          <w:color w:val="FF0000"/>
        </w:rPr>
        <w:t>身分證字號</w:t>
      </w:r>
      <w:r>
        <w:rPr>
          <w:rFonts w:ascii="標楷體" w:eastAsia="標楷體" w:hAnsi="標楷體"/>
        </w:rPr>
        <w:t>＆</w:t>
      </w:r>
      <w:r>
        <w:rPr>
          <w:rFonts w:ascii="標楷體" w:eastAsia="標楷體" w:hAnsi="標楷體"/>
          <w:b/>
          <w:color w:val="FF0000"/>
        </w:rPr>
        <w:t>各項資訊</w:t>
      </w:r>
    </w:p>
    <w:p w:rsidR="001F2392" w:rsidRDefault="0080391E">
      <w:pPr>
        <w:pStyle w:val="HTML"/>
        <w:tabs>
          <w:tab w:val="clear" w:pos="8244"/>
          <w:tab w:val="left" w:pos="8364"/>
        </w:tabs>
        <w:ind w:left="1560" w:right="2102" w:hanging="427"/>
      </w:pPr>
      <w:r>
        <w:rPr>
          <w:rFonts w:ascii="標楷體" w:eastAsia="標楷體" w:hAnsi="標楷體"/>
        </w:rPr>
        <w:t xml:space="preserve">　  3線上填報新生資料即可</w:t>
      </w:r>
      <w:r>
        <w:rPr>
          <w:rFonts w:ascii="標楷體" w:eastAsia="標楷體" w:hAnsi="標楷體"/>
          <w:b/>
        </w:rPr>
        <w:t>完成報到手續</w:t>
      </w:r>
      <w:r>
        <w:rPr>
          <w:rFonts w:ascii="標楷體" w:eastAsia="標楷體" w:hAnsi="標楷體"/>
        </w:rPr>
        <w:t>喔！</w:t>
      </w:r>
    </w:p>
    <w:p w:rsidR="001F2392" w:rsidRDefault="0080391E">
      <w:pPr>
        <w:pStyle w:val="HTML"/>
        <w:tabs>
          <w:tab w:val="clear" w:pos="8244"/>
          <w:tab w:val="left" w:pos="8364"/>
        </w:tabs>
        <w:spacing w:line="276" w:lineRule="auto"/>
        <w:ind w:left="1560" w:right="2102" w:hanging="42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＊上述操作步驟可參閱通知單背面圖示</w:t>
      </w:r>
    </w:p>
    <w:p w:rsidR="001F2392" w:rsidRDefault="0080391E">
      <w:r>
        <w:rPr>
          <w:rFonts w:ascii="標楷體" w:eastAsia="標楷體" w:hAnsi="標楷體"/>
        </w:rPr>
        <w:t xml:space="preserve">　  </w:t>
      </w:r>
      <w:r>
        <w:rPr>
          <w:rFonts w:ascii="標楷體" w:eastAsia="標楷體" w:hAnsi="標楷體"/>
          <w:b/>
          <w:sz w:val="28"/>
          <w:szCs w:val="28"/>
        </w:rPr>
        <w:t xml:space="preserve"> 2.現場報到</w:t>
      </w:r>
      <w:r>
        <w:rPr>
          <w:rFonts w:ascii="標楷體" w:eastAsia="標楷體" w:hAnsi="標楷體"/>
        </w:rPr>
        <w:t>：如</w:t>
      </w:r>
      <w:r>
        <w:rPr>
          <w:rFonts w:ascii="標楷體" w:eastAsia="標楷體" w:hAnsi="標楷體"/>
          <w:b/>
        </w:rPr>
        <w:t>無法使用線上報到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b/>
        </w:rPr>
        <w:t>戶籍異動</w:t>
      </w:r>
      <w:r>
        <w:rPr>
          <w:rFonts w:ascii="標楷體" w:eastAsia="標楷體" w:hAnsi="標楷體"/>
        </w:rPr>
        <w:t>者，請於</w:t>
      </w:r>
      <w:r>
        <w:rPr>
          <w:rFonts w:ascii="Comic Sans MS" w:eastAsia="標楷體" w:hAnsi="Comic Sans MS"/>
          <w:color w:val="000000"/>
          <w:sz w:val="22"/>
          <w:szCs w:val="22"/>
          <w:u w:val="single"/>
        </w:rPr>
        <w:t>110/6/5</w:t>
      </w:r>
      <w:r>
        <w:rPr>
          <w:rFonts w:ascii="Comic Sans MS" w:eastAsia="標楷體" w:hAnsi="Comic Sans MS"/>
          <w:sz w:val="22"/>
          <w:u w:val="single"/>
        </w:rPr>
        <w:t>上午</w:t>
      </w:r>
      <w:r>
        <w:rPr>
          <w:rFonts w:ascii="Comic Sans MS" w:eastAsia="標楷體" w:hAnsi="Comic Sans MS"/>
          <w:sz w:val="22"/>
          <w:u w:val="single"/>
        </w:rPr>
        <w:t>9</w:t>
      </w:r>
      <w:r>
        <w:rPr>
          <w:rFonts w:ascii="Comic Sans MS" w:eastAsia="標楷體" w:hAnsi="Comic Sans MS"/>
          <w:sz w:val="22"/>
          <w:u w:val="single"/>
        </w:rPr>
        <w:t>時</w:t>
      </w:r>
      <w:r>
        <w:rPr>
          <w:rFonts w:ascii="Comic Sans MS" w:eastAsia="標楷體" w:hAnsi="Comic Sans MS"/>
          <w:sz w:val="22"/>
          <w:u w:val="single"/>
        </w:rPr>
        <w:t>~12</w:t>
      </w:r>
      <w:r>
        <w:rPr>
          <w:rFonts w:ascii="Comic Sans MS" w:eastAsia="標楷體" w:hAnsi="Comic Sans MS"/>
          <w:sz w:val="22"/>
          <w:u w:val="single"/>
        </w:rPr>
        <w:t>時</w:t>
      </w:r>
      <w:r>
        <w:rPr>
          <w:rFonts w:ascii="標楷體" w:eastAsia="標楷體" w:hAnsi="標楷體"/>
        </w:rPr>
        <w:t>持</w:t>
      </w:r>
      <w:r>
        <w:rPr>
          <w:rFonts w:ascii="標楷體" w:eastAsia="標楷體" w:hAnsi="標楷體"/>
          <w:b/>
          <w:color w:val="FF0000"/>
        </w:rPr>
        <w:t>本</w:t>
      </w:r>
      <w:r>
        <w:rPr>
          <w:rFonts w:ascii="標楷體" w:eastAsia="標楷體" w:hAnsi="標楷體"/>
          <w:b/>
          <w:bCs/>
          <w:color w:val="FF0000"/>
          <w:szCs w:val="24"/>
          <w:u w:val="single"/>
        </w:rPr>
        <w:t>通知單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br/>
        <w:t xml:space="preserve">　　　 小朋友的</w:t>
      </w:r>
      <w:r>
        <w:rPr>
          <w:rFonts w:ascii="標楷體" w:eastAsia="標楷體" w:hAnsi="標楷體"/>
          <w:b/>
          <w:color w:val="FF0000"/>
        </w:rPr>
        <w:t>戶口名簿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b/>
          <w:color w:val="FF0000"/>
        </w:rPr>
        <w:t>戶籍謄本正本</w:t>
      </w:r>
      <w:r>
        <w:rPr>
          <w:rFonts w:ascii="標楷體" w:eastAsia="標楷體" w:hAnsi="標楷體"/>
        </w:rPr>
        <w:t>至＜報到學校＞辦理報到，聯繫方式＜學校電話＞。</w:t>
      </w:r>
    </w:p>
    <w:p w:rsidR="001F2392" w:rsidRDefault="0080391E">
      <w:pPr>
        <w:ind w:left="482" w:hanging="482"/>
      </w:pPr>
      <w:r>
        <w:rPr>
          <w:rFonts w:ascii="Comic Sans MS" w:eastAsia="標楷體" w:hAnsi="Comic Sans MS"/>
          <w:color w:val="000000"/>
        </w:rPr>
        <w:t>二、權利須知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Comic Sans MS" w:eastAsia="標楷體" w:hAnsi="Comic Sans MS"/>
          <w:u w:val="single"/>
        </w:rPr>
        <w:t>最遲</w:t>
      </w:r>
      <w:r>
        <w:rPr>
          <w:rFonts w:ascii="Comic Sans MS" w:eastAsia="標楷體" w:hAnsi="Comic Sans MS"/>
          <w:color w:val="000000"/>
          <w:u w:val="single"/>
        </w:rPr>
        <w:t>應於</w:t>
      </w:r>
      <w:r>
        <w:rPr>
          <w:rFonts w:ascii="Comic Sans MS" w:eastAsia="標楷體" w:hAnsi="Comic Sans MS"/>
          <w:b/>
          <w:color w:val="FF0000"/>
          <w:szCs w:val="24"/>
          <w:u w:val="single"/>
        </w:rPr>
        <w:t>110</w:t>
      </w:r>
      <w:r>
        <w:rPr>
          <w:rFonts w:ascii="Comic Sans MS" w:eastAsia="標楷體" w:hAnsi="Comic Sans MS"/>
          <w:b/>
          <w:color w:val="FF0000"/>
          <w:szCs w:val="24"/>
          <w:u w:val="single"/>
        </w:rPr>
        <w:t>年</w:t>
      </w:r>
      <w:r>
        <w:rPr>
          <w:rFonts w:ascii="Comic Sans MS" w:eastAsia="標楷體" w:hAnsi="Comic Sans MS"/>
          <w:b/>
          <w:color w:val="FF0000"/>
          <w:u w:val="single"/>
        </w:rPr>
        <w:t>6</w:t>
      </w:r>
      <w:r>
        <w:rPr>
          <w:rFonts w:ascii="Comic Sans MS" w:eastAsia="標楷體" w:hAnsi="Comic Sans MS"/>
          <w:b/>
          <w:color w:val="FF0000"/>
          <w:u w:val="single"/>
        </w:rPr>
        <w:t>月</w:t>
      </w:r>
      <w:r>
        <w:rPr>
          <w:rFonts w:ascii="Comic Sans MS" w:eastAsia="標楷體" w:hAnsi="Comic Sans MS"/>
          <w:b/>
          <w:color w:val="FF0000"/>
          <w:u w:val="single"/>
        </w:rPr>
        <w:t>20</w:t>
      </w:r>
      <w:r>
        <w:rPr>
          <w:rFonts w:ascii="Comic Sans MS" w:eastAsia="標楷體" w:hAnsi="Comic Sans MS"/>
          <w:b/>
          <w:color w:val="FF0000"/>
          <w:u w:val="single"/>
        </w:rPr>
        <w:t>日前</w:t>
      </w:r>
      <w:r>
        <w:rPr>
          <w:rFonts w:ascii="Comic Sans MS" w:eastAsia="標楷體" w:hAnsi="Comic Sans MS"/>
          <w:b/>
          <w:color w:val="000000"/>
          <w:u w:val="single"/>
        </w:rPr>
        <w:t>之上班日</w:t>
      </w:r>
      <w:r>
        <w:rPr>
          <w:rFonts w:ascii="Comic Sans MS" w:eastAsia="標楷體" w:hAnsi="Comic Sans MS"/>
          <w:color w:val="000000"/>
          <w:u w:val="single"/>
        </w:rPr>
        <w:t>完成報到，凡</w:t>
      </w:r>
      <w:r>
        <w:rPr>
          <w:rFonts w:ascii="Comic Sans MS" w:eastAsia="標楷體" w:hAnsi="Comic Sans MS"/>
          <w:bCs/>
          <w:color w:val="000000"/>
          <w:u w:val="single"/>
        </w:rPr>
        <w:t>分發額滿學校，</w:t>
      </w:r>
      <w:r>
        <w:rPr>
          <w:rFonts w:ascii="Comic Sans MS" w:eastAsia="標楷體" w:hAnsi="Comic Sans MS"/>
          <w:b/>
          <w:bCs/>
          <w:color w:val="FF0000"/>
          <w:u w:val="single"/>
        </w:rPr>
        <w:t>逾期未報到者視同棄權</w:t>
      </w:r>
      <w:r>
        <w:rPr>
          <w:rFonts w:ascii="Comic Sans MS" w:eastAsia="標楷體" w:hAnsi="Comic Sans MS"/>
          <w:color w:val="000000"/>
          <w:u w:val="single"/>
        </w:rPr>
        <w:t>，由學校逕行辦理改分發，缺額則由學校依候補名冊順序遞補</w:t>
      </w:r>
      <w:r>
        <w:rPr>
          <w:rFonts w:ascii="Comic Sans MS" w:eastAsia="標楷體" w:hAnsi="Comic Sans MS"/>
          <w:color w:val="000000"/>
        </w:rPr>
        <w:t>。</w:t>
      </w:r>
      <w:r>
        <w:rPr>
          <w:rFonts w:ascii="Comic Sans MS" w:eastAsia="標楷體" w:hAnsi="Comic Sans MS"/>
          <w:b/>
          <w:color w:val="000000"/>
          <w:szCs w:val="24"/>
          <w:u w:val="single"/>
        </w:rPr>
        <w:t>另</w:t>
      </w:r>
      <w:r>
        <w:rPr>
          <w:rFonts w:ascii="標楷體" w:eastAsia="標楷體" w:hAnsi="標楷體"/>
          <w:b/>
          <w:szCs w:val="24"/>
          <w:u w:val="single"/>
        </w:rPr>
        <w:t>分發報到日起至</w:t>
      </w:r>
      <w:r>
        <w:rPr>
          <w:rFonts w:ascii="標楷體" w:eastAsia="標楷體" w:hAnsi="標楷體"/>
          <w:b/>
          <w:bCs/>
          <w:szCs w:val="24"/>
          <w:u w:val="single"/>
        </w:rPr>
        <w:t>8月29日</w:t>
      </w:r>
      <w:r>
        <w:rPr>
          <w:rFonts w:ascii="標楷體" w:eastAsia="標楷體" w:hAnsi="標楷體"/>
          <w:b/>
          <w:szCs w:val="24"/>
          <w:u w:val="single"/>
        </w:rPr>
        <w:t>止，如有戶籍遷出學區者，即</w:t>
      </w:r>
      <w:r>
        <w:rPr>
          <w:rFonts w:ascii="標楷體" w:eastAsia="標楷體" w:hAnsi="標楷體"/>
          <w:b/>
          <w:bCs/>
          <w:szCs w:val="24"/>
          <w:u w:val="single"/>
        </w:rPr>
        <w:t>由區公所通知學校予以剔除</w:t>
      </w:r>
      <w:r>
        <w:rPr>
          <w:rFonts w:ascii="標楷體" w:eastAsia="標楷體" w:hAnsi="標楷體"/>
          <w:b/>
          <w:szCs w:val="24"/>
          <w:u w:val="single"/>
        </w:rPr>
        <w:t>，因此請勿隨意更動小朋友的戶籍，以免影響分發進入&lt;學校名稱&gt;之權益。</w:t>
      </w:r>
    </w:p>
    <w:p w:rsidR="001F2392" w:rsidRDefault="0080391E">
      <w:pPr>
        <w:ind w:left="482" w:hanging="482"/>
      </w:pPr>
      <w:r>
        <w:rPr>
          <w:rFonts w:ascii="Comic Sans MS" w:eastAsia="標楷體" w:hAnsi="Comic Sans MS"/>
          <w:color w:val="000000"/>
        </w:rPr>
        <w:t>三、回條繳回：如有以下原因</w:t>
      </w:r>
      <w:r>
        <w:rPr>
          <w:rFonts w:ascii="Comic Sans MS" w:eastAsia="標楷體" w:hAnsi="Comic Sans MS"/>
          <w:b/>
          <w:color w:val="000000"/>
        </w:rPr>
        <w:t>不至校報到者</w:t>
      </w:r>
      <w:r>
        <w:rPr>
          <w:rFonts w:ascii="Comic Sans MS" w:eastAsia="標楷體" w:hAnsi="Comic Sans MS"/>
          <w:color w:val="000000"/>
        </w:rPr>
        <w:t>，請將本通知單後附之回條郵寄或傳真至</w:t>
      </w:r>
      <w:r>
        <w:rPr>
          <w:rFonts w:ascii="Comic Sans MS" w:eastAsia="標楷體" w:hAnsi="Comic Sans MS"/>
          <w:b/>
          <w:color w:val="000000"/>
          <w:szCs w:val="24"/>
          <w:u w:val="single"/>
        </w:rPr>
        <w:t>&lt;</w:t>
      </w:r>
      <w:r>
        <w:rPr>
          <w:rFonts w:ascii="Comic Sans MS" w:eastAsia="標楷體" w:hAnsi="Comic Sans MS"/>
          <w:b/>
          <w:color w:val="000000"/>
          <w:szCs w:val="24"/>
          <w:u w:val="single"/>
        </w:rPr>
        <w:t>報到學校</w:t>
      </w:r>
      <w:r>
        <w:rPr>
          <w:rFonts w:ascii="Comic Sans MS" w:eastAsia="標楷體" w:hAnsi="Comic Sans MS"/>
          <w:b/>
          <w:color w:val="000000"/>
          <w:szCs w:val="24"/>
          <w:u w:val="single"/>
        </w:rPr>
        <w:t>&gt;</w:t>
      </w:r>
      <w:r>
        <w:rPr>
          <w:rFonts w:ascii="Comic Sans MS" w:eastAsia="標楷體" w:hAnsi="Comic Sans MS"/>
          <w:color w:val="000000"/>
        </w:rPr>
        <w:t>（並註明原因）。</w:t>
      </w:r>
      <w:r>
        <w:rPr>
          <w:rFonts w:ascii="Comic Sans MS" w:eastAsia="標楷體" w:hAnsi="Comic Sans MS"/>
          <w:color w:val="000000"/>
        </w:rPr>
        <w:t xml:space="preserve"> </w:t>
      </w:r>
      <w:r>
        <w:rPr>
          <w:rFonts w:ascii="Comic Sans MS" w:eastAsia="標楷體" w:hAnsi="Comic Sans MS"/>
          <w:color w:val="000000"/>
          <w:shd w:val="clear" w:color="auto" w:fill="FFFFFF"/>
        </w:rPr>
        <w:t>1.</w:t>
      </w:r>
      <w:r>
        <w:rPr>
          <w:rFonts w:ascii="Comic Sans MS" w:eastAsia="標楷體" w:hAnsi="Comic Sans MS"/>
          <w:color w:val="000000"/>
          <w:shd w:val="clear" w:color="auto" w:fill="FFFFFF"/>
        </w:rPr>
        <w:t>就讀他校</w:t>
      </w:r>
      <w:r>
        <w:rPr>
          <w:rFonts w:ascii="Comic Sans MS" w:eastAsia="標楷體" w:hAnsi="Comic Sans MS"/>
          <w:color w:val="000000"/>
          <w:shd w:val="clear" w:color="auto" w:fill="FFFFFF"/>
        </w:rPr>
        <w:t>(</w:t>
      </w:r>
      <w:r>
        <w:rPr>
          <w:rFonts w:ascii="Comic Sans MS" w:eastAsia="標楷體" w:hAnsi="Comic Sans MS"/>
          <w:color w:val="000000"/>
          <w:shd w:val="clear" w:color="auto" w:fill="FFFFFF"/>
        </w:rPr>
        <w:t>私校或外僑學校</w:t>
      </w:r>
      <w:r>
        <w:rPr>
          <w:rFonts w:ascii="Comic Sans MS" w:eastAsia="標楷體" w:hAnsi="Comic Sans MS"/>
          <w:color w:val="000000"/>
          <w:shd w:val="clear" w:color="auto" w:fill="FFFFFF"/>
        </w:rPr>
        <w:t>)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　</w:t>
      </w:r>
      <w:r>
        <w:rPr>
          <w:rFonts w:ascii="Comic Sans MS" w:eastAsia="標楷體" w:hAnsi="Comic Sans MS"/>
          <w:color w:val="000000"/>
          <w:shd w:val="clear" w:color="auto" w:fill="FFFFFF"/>
        </w:rPr>
        <w:t>2.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戶籍遷移　</w:t>
      </w:r>
      <w:r>
        <w:rPr>
          <w:rFonts w:ascii="Comic Sans MS" w:eastAsia="標楷體" w:hAnsi="Comic Sans MS"/>
          <w:color w:val="000000"/>
          <w:shd w:val="clear" w:color="auto" w:fill="FFFFFF"/>
        </w:rPr>
        <w:t>3.</w:t>
      </w:r>
      <w:r>
        <w:rPr>
          <w:rFonts w:ascii="Comic Sans MS" w:eastAsia="標楷體" w:hAnsi="Comic Sans MS"/>
          <w:color w:val="000000"/>
          <w:shd w:val="clear" w:color="auto" w:fill="FFFFFF"/>
        </w:rPr>
        <w:t>出境</w:t>
      </w:r>
      <w:r>
        <w:rPr>
          <w:rFonts w:ascii="Comic Sans MS" w:eastAsia="標楷體" w:hAnsi="Comic Sans MS"/>
          <w:color w:val="000000"/>
          <w:shd w:val="clear" w:color="auto" w:fill="FFFFFF"/>
        </w:rPr>
        <w:t>(</w:t>
      </w:r>
      <w:r>
        <w:rPr>
          <w:rFonts w:ascii="Comic Sans MS" w:eastAsia="標楷體" w:hAnsi="Comic Sans MS"/>
          <w:color w:val="000000"/>
          <w:shd w:val="clear" w:color="auto" w:fill="FFFFFF"/>
        </w:rPr>
        <w:t>出國或移民</w:t>
      </w:r>
      <w:r>
        <w:rPr>
          <w:rFonts w:ascii="Comic Sans MS" w:eastAsia="標楷體" w:hAnsi="Comic Sans MS"/>
          <w:color w:val="000000"/>
          <w:shd w:val="clear" w:color="auto" w:fill="FFFFFF"/>
        </w:rPr>
        <w:t xml:space="preserve">) </w:t>
      </w:r>
      <w:r>
        <w:rPr>
          <w:rFonts w:ascii="Comic Sans MS" w:eastAsia="標楷體" w:hAnsi="Comic Sans MS"/>
          <w:color w:val="000000"/>
          <w:shd w:val="clear" w:color="auto" w:fill="FFFFFF"/>
        </w:rPr>
        <w:t>等</w:t>
      </w:r>
    </w:p>
    <w:p w:rsidR="001F2392" w:rsidRDefault="0080391E">
      <w:pPr>
        <w:ind w:left="480" w:hanging="480"/>
      </w:pPr>
      <w:r>
        <w:rPr>
          <w:rFonts w:ascii="Comic Sans MS" w:eastAsia="標楷體" w:hAnsi="Comic Sans MS"/>
          <w:color w:val="000000"/>
        </w:rPr>
        <w:t>四、小朋友若因身心障礙依「強迫入學條例」</w:t>
      </w:r>
      <w:r>
        <w:rPr>
          <w:rFonts w:ascii="Comic Sans MS" w:eastAsia="標楷體" w:hAnsi="Comic Sans MS"/>
          <w:b/>
          <w:color w:val="000000"/>
          <w:u w:val="single"/>
        </w:rPr>
        <w:t>申請暫緩入學者</w:t>
      </w:r>
      <w:r>
        <w:rPr>
          <w:rFonts w:ascii="Comic Sans MS" w:eastAsia="標楷體" w:hAnsi="Comic Sans MS"/>
          <w:color w:val="000000"/>
        </w:rPr>
        <w:t>，請依以下方式辦理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標楷體" w:eastAsia="標楷體" w:hAnsi="標楷體"/>
          <w:color w:val="000000"/>
        </w:rPr>
        <w:t>◎</w:t>
      </w:r>
      <w:r>
        <w:rPr>
          <w:rFonts w:ascii="Comic Sans MS" w:eastAsia="標楷體" w:hAnsi="Comic Sans MS"/>
          <w:color w:val="000000"/>
        </w:rPr>
        <w:t>一般生：</w:t>
      </w:r>
      <w:r>
        <w:rPr>
          <w:rFonts w:ascii="Comic Sans MS" w:eastAsia="標楷體" w:hAnsi="Comic Sans MS"/>
        </w:rPr>
        <w:t>依據本市《新生分發及入學辦法第</w:t>
      </w:r>
      <w:r>
        <w:rPr>
          <w:rFonts w:ascii="Comic Sans MS" w:eastAsia="標楷體" w:hAnsi="Comic Sans MS"/>
        </w:rPr>
        <w:t>6</w:t>
      </w:r>
      <w:r>
        <w:rPr>
          <w:rFonts w:ascii="Comic Sans MS" w:eastAsia="標楷體" w:hAnsi="Comic Sans MS"/>
        </w:rPr>
        <w:t>條》至國民戶籍所屬學區學校進行申請。</w:t>
      </w:r>
      <w:r>
        <w:rPr>
          <w:rFonts w:ascii="Comic Sans MS" w:eastAsia="標楷體" w:hAnsi="Comic Sans MS"/>
          <w:color w:val="000000"/>
        </w:rPr>
        <w:br/>
      </w:r>
      <w:r>
        <w:rPr>
          <w:rFonts w:ascii="標楷體" w:eastAsia="標楷體" w:hAnsi="標楷體"/>
          <w:color w:val="000000"/>
        </w:rPr>
        <w:t>◎</w:t>
      </w:r>
      <w:r>
        <w:rPr>
          <w:rFonts w:ascii="Comic Sans MS" w:eastAsia="標楷體" w:hAnsi="Comic Sans MS"/>
        </w:rPr>
        <w:t>經本市鑑輔會通過之確認特教學生</w:t>
      </w:r>
      <w:r>
        <w:rPr>
          <w:rFonts w:ascii="新細明體" w:hAnsi="新細明體"/>
        </w:rPr>
        <w:t>：</w:t>
      </w:r>
      <w:r>
        <w:rPr>
          <w:rFonts w:ascii="Comic Sans MS" w:eastAsia="標楷體" w:hAnsi="Comic Sans MS"/>
        </w:rPr>
        <w:t>依《臺北市國民小學適齡身心障礙國民申請暫緩入學審查及作業辦法》</w:t>
      </w:r>
      <w:r>
        <w:rPr>
          <w:rFonts w:ascii="Comic Sans MS" w:eastAsia="標楷體" w:hAnsi="Comic Sans MS"/>
          <w:color w:val="000000"/>
        </w:rPr>
        <w:t>經核准暫緩入學者，期間以</w:t>
      </w:r>
      <w:r>
        <w:rPr>
          <w:rFonts w:ascii="Comic Sans MS" w:eastAsia="標楷體" w:hAnsi="Comic Sans MS"/>
          <w:b/>
          <w:color w:val="000000"/>
        </w:rPr>
        <w:t>一年</w:t>
      </w:r>
      <w:r>
        <w:rPr>
          <w:rFonts w:ascii="Comic Sans MS" w:eastAsia="標楷體" w:hAnsi="Comic Sans MS"/>
          <w:color w:val="000000"/>
        </w:rPr>
        <w:t>為限。隔年，如學童仍有特殊教育需求，應於入學前</w:t>
      </w:r>
      <w:r>
        <w:rPr>
          <w:rFonts w:ascii="Comic Sans MS" w:eastAsia="標楷體" w:hAnsi="Comic Sans MS"/>
          <w:color w:val="000000"/>
          <w:u w:val="double"/>
        </w:rPr>
        <w:t>重新</w:t>
      </w:r>
      <w:r>
        <w:rPr>
          <w:rFonts w:ascii="Comic Sans MS" w:eastAsia="標楷體" w:hAnsi="Comic Sans MS"/>
          <w:color w:val="000000"/>
        </w:rPr>
        <w:t>參加身心障礙鑑定及安置。</w:t>
      </w:r>
    </w:p>
    <w:p w:rsidR="001F2392" w:rsidRDefault="0080391E">
      <w:pPr>
        <w:ind w:left="425" w:hanging="425"/>
      </w:pPr>
      <w:r>
        <w:rPr>
          <w:rFonts w:ascii="Comic Sans MS" w:eastAsia="標楷體" w:hAnsi="Comic Sans MS"/>
        </w:rPr>
        <w:t>五、疫苗接種：入學前需完成</w:t>
      </w:r>
      <w:r>
        <w:rPr>
          <w:rFonts w:ascii="Comic Sans MS" w:eastAsia="標楷體" w:hAnsi="Comic Sans MS"/>
          <w:shd w:val="clear" w:color="auto" w:fill="FFFFFF"/>
        </w:rPr>
        <w:t>麻疹腮腺炎德國麻疹混合疫苗（</w:t>
      </w:r>
      <w:r>
        <w:rPr>
          <w:rFonts w:ascii="Comic Sans MS" w:eastAsia="標楷體" w:hAnsi="Comic Sans MS"/>
          <w:shd w:val="clear" w:color="auto" w:fill="FFFFFF"/>
        </w:rPr>
        <w:t>MMR</w:t>
      </w:r>
      <w:r>
        <w:rPr>
          <w:rFonts w:ascii="Comic Sans MS" w:eastAsia="標楷體" w:hAnsi="Comic Sans MS"/>
          <w:shd w:val="clear" w:color="auto" w:fill="FFFFFF"/>
        </w:rPr>
        <w:t>）第二劑</w:t>
      </w:r>
      <w:r>
        <w:rPr>
          <w:rFonts w:ascii="Comic Sans MS" w:eastAsia="標楷體" w:hAnsi="Comic Sans MS"/>
        </w:rPr>
        <w:t>、</w:t>
      </w:r>
      <w:r>
        <w:rPr>
          <w:rFonts w:ascii="Comic Sans MS" w:eastAsia="標楷體" w:hAnsi="Comic Sans MS"/>
          <w:shd w:val="clear" w:color="auto" w:fill="FFFFFF"/>
        </w:rPr>
        <w:t>白喉破傷風非細胞性百日咳及不活化小兒麻痺混合疫苗（</w:t>
      </w:r>
      <w:r>
        <w:rPr>
          <w:rFonts w:ascii="Comic Sans MS" w:eastAsia="標楷體" w:hAnsi="Comic Sans MS"/>
          <w:shd w:val="clear" w:color="auto" w:fill="FFFFFF"/>
        </w:rPr>
        <w:t>DTaP-IPV</w:t>
      </w:r>
      <w:r>
        <w:rPr>
          <w:rFonts w:ascii="Comic Sans MS" w:eastAsia="標楷體" w:hAnsi="Comic Sans MS"/>
          <w:shd w:val="clear" w:color="auto" w:fill="FFFFFF"/>
        </w:rPr>
        <w:t>）一劑</w:t>
      </w:r>
      <w:r>
        <w:rPr>
          <w:rFonts w:ascii="Comic Sans MS" w:eastAsia="標楷體" w:hAnsi="Comic Sans MS"/>
        </w:rPr>
        <w:t>、</w:t>
      </w:r>
      <w:r>
        <w:rPr>
          <w:rFonts w:ascii="Comic Sans MS" w:eastAsia="標楷體" w:hAnsi="Comic Sans MS"/>
          <w:shd w:val="clear" w:color="auto" w:fill="FFFFFF"/>
        </w:rPr>
        <w:t>活性減毒嵌合型日本腦炎疫苗</w:t>
      </w:r>
      <w:r>
        <w:rPr>
          <w:rFonts w:ascii="Comic Sans MS" w:eastAsia="標楷體" w:hAnsi="Comic Sans MS"/>
        </w:rPr>
        <w:t>之接種，開學後將「</w:t>
      </w:r>
      <w:r>
        <w:rPr>
          <w:rFonts w:ascii="Comic Sans MS" w:eastAsia="標楷體" w:hAnsi="Comic Sans MS"/>
          <w:b/>
        </w:rPr>
        <w:t>預防接種時程及紀錄表</w:t>
      </w:r>
      <w:r>
        <w:rPr>
          <w:rFonts w:ascii="Comic Sans MS" w:eastAsia="標楷體" w:hAnsi="Comic Sans MS"/>
        </w:rPr>
        <w:t>」影本繳交學校查核</w:t>
      </w:r>
      <w:r>
        <w:rPr>
          <w:rFonts w:ascii="標楷體" w:eastAsia="標楷體" w:hAnsi="標楷體"/>
        </w:rPr>
        <w:t>。</w:t>
      </w:r>
    </w:p>
    <w:p w:rsidR="001F2392" w:rsidRDefault="0080391E">
      <w:pPr>
        <w:ind w:left="425" w:hanging="425"/>
      </w:pPr>
      <w:r>
        <w:rPr>
          <w:rFonts w:ascii="標楷體" w:eastAsia="標楷體" w:hAnsi="標楷體"/>
        </w:rPr>
        <w:t xml:space="preserve">   </w:t>
      </w:r>
      <w:r>
        <w:rPr>
          <w:rFonts w:ascii="Wingdings 2" w:eastAsia="Wingdings 2" w:hAnsi="Wingdings 2" w:cs="Wingdings 2"/>
        </w:rPr>
        <w:t></w:t>
      </w:r>
      <w:r>
        <w:rPr>
          <w:rFonts w:ascii="Comic Sans MS" w:eastAsia="標楷體" w:hAnsi="Comic Sans MS"/>
        </w:rPr>
        <w:t>上述疫苗可至</w:t>
      </w:r>
      <w:r>
        <w:rPr>
          <w:rFonts w:ascii="Comic Sans MS" w:eastAsia="標楷體" w:hAnsi="Comic Sans MS"/>
          <w:b/>
        </w:rPr>
        <w:t>本市預防接種合約醫療院所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12</w:t>
      </w:r>
      <w:r>
        <w:rPr>
          <w:rFonts w:ascii="Comic Sans MS" w:eastAsia="標楷體" w:hAnsi="Comic Sans MS"/>
          <w:b/>
        </w:rPr>
        <w:t>區健康服務中心院外門診部</w:t>
      </w:r>
      <w:r>
        <w:rPr>
          <w:rFonts w:ascii="Comic Sans MS" w:eastAsia="標楷體" w:hAnsi="Comic Sans MS"/>
        </w:rPr>
        <w:t>接受</w:t>
      </w:r>
      <w:r>
        <w:rPr>
          <w:rFonts w:ascii="Comic Sans MS" w:eastAsia="標楷體" w:hAnsi="Comic Sans MS"/>
          <w:b/>
        </w:rPr>
        <w:t>免費</w:t>
      </w:r>
      <w:r>
        <w:rPr>
          <w:rFonts w:ascii="Comic Sans MS" w:eastAsia="標楷體" w:hAnsi="Comic Sans MS"/>
        </w:rPr>
        <w:t>接種。</w:t>
      </w:r>
    </w:p>
    <w:p w:rsidR="001F2392" w:rsidRDefault="0080391E">
      <w:pPr>
        <w:ind w:left="425" w:hanging="425"/>
      </w:pPr>
      <w:r>
        <w:rPr>
          <w:rFonts w:ascii="Comic Sans MS" w:eastAsia="標楷體" w:hAnsi="Comic Sans MS"/>
        </w:rPr>
        <w:t>六、本局推行書包減重計畫，書包重量以孩童體重的</w:t>
      </w:r>
      <w:r>
        <w:rPr>
          <w:rFonts w:ascii="Comic Sans MS" w:eastAsia="標楷體" w:hAnsi="Comic Sans MS"/>
        </w:rPr>
        <w:t>12.5</w:t>
      </w:r>
      <w:r>
        <w:rPr>
          <w:rFonts w:ascii="Comic Sans MS" w:eastAsia="標楷體" w:hAnsi="Comic Sans MS"/>
        </w:rPr>
        <w:t>％為限，即</w:t>
      </w:r>
      <w:r>
        <w:rPr>
          <w:rFonts w:ascii="Comic Sans MS" w:eastAsia="標楷體" w:hAnsi="Comic Sans MS"/>
        </w:rPr>
        <w:t>20</w:t>
      </w:r>
      <w:r>
        <w:rPr>
          <w:rFonts w:ascii="Comic Sans MS" w:eastAsia="標楷體" w:hAnsi="Comic Sans MS"/>
        </w:rPr>
        <w:t>公斤的學生書包總重量應少　於</w:t>
      </w:r>
      <w:r>
        <w:rPr>
          <w:rFonts w:ascii="Comic Sans MS" w:eastAsia="標楷體" w:hAnsi="Comic Sans MS"/>
        </w:rPr>
        <w:t>2.5</w:t>
      </w:r>
      <w:r>
        <w:rPr>
          <w:rFonts w:ascii="Comic Sans MS" w:eastAsia="標楷體" w:hAnsi="Comic Sans MS"/>
        </w:rPr>
        <w:t>公斤。建議挑選材質輕軟的</w:t>
      </w:r>
      <w:r>
        <w:rPr>
          <w:rFonts w:ascii="Comic Sans MS" w:eastAsia="標楷體" w:hAnsi="Comic Sans MS"/>
          <w:u w:val="double"/>
        </w:rPr>
        <w:t>雙肩背負式書包</w:t>
      </w:r>
      <w:r>
        <w:rPr>
          <w:rFonts w:ascii="Comic Sans MS" w:eastAsia="標楷體" w:hAnsi="Comic Sans MS"/>
        </w:rPr>
        <w:t>，肩帶寬、材質軟，以促進學童健康成長。</w:t>
      </w:r>
    </w:p>
    <w:p w:rsidR="001F2392" w:rsidRDefault="0080391E">
      <w:pPr>
        <w:ind w:left="480" w:hanging="480"/>
      </w:pPr>
      <w:r>
        <w:rPr>
          <w:rFonts w:ascii="Comic Sans MS" w:eastAsia="標楷體" w:hAnsi="Comic Sans MS"/>
        </w:rPr>
        <w:t>七、如疑為身心障礙之特殊兒童，可提供</w:t>
      </w:r>
      <w:r>
        <w:rPr>
          <w:rFonts w:ascii="Comic Sans MS" w:eastAsia="標楷體" w:hAnsi="Comic Sans MS"/>
          <w:b/>
        </w:rPr>
        <w:t>身心障礙手冊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公立醫院證明</w:t>
      </w:r>
      <w:r>
        <w:rPr>
          <w:rFonts w:ascii="Comic Sans MS" w:eastAsia="標楷體" w:hAnsi="Comic Sans MS"/>
        </w:rPr>
        <w:t>向學校</w:t>
      </w:r>
      <w:r>
        <w:rPr>
          <w:rFonts w:ascii="Comic Sans MS" w:eastAsia="標楷體" w:hAnsi="Comic Sans MS"/>
          <w:u w:val="double"/>
        </w:rPr>
        <w:t>輔導室</w:t>
      </w:r>
      <w:r>
        <w:rPr>
          <w:rFonts w:ascii="Comic Sans MS" w:eastAsia="標楷體" w:hAnsi="Comic Sans MS"/>
        </w:rPr>
        <w:t>辦理登記。</w:t>
      </w:r>
    </w:p>
    <w:p w:rsidR="001F2392" w:rsidRDefault="0080391E">
      <w:pPr>
        <w:ind w:left="480" w:hanging="480"/>
      </w:pPr>
      <w:r>
        <w:rPr>
          <w:rFonts w:ascii="Comic Sans MS" w:eastAsia="標楷體" w:hAnsi="Comic Sans MS"/>
        </w:rPr>
        <w:t>八、有關本市公、私立國民小學</w:t>
      </w:r>
      <w:r>
        <w:rPr>
          <w:rFonts w:ascii="Comic Sans MS" w:eastAsia="標楷體" w:hAnsi="Comic Sans MS"/>
          <w:b/>
        </w:rPr>
        <w:t>學生入學</w:t>
      </w:r>
      <w:r>
        <w:rPr>
          <w:rFonts w:ascii="Comic Sans MS" w:eastAsia="標楷體" w:hAnsi="Comic Sans MS"/>
        </w:rPr>
        <w:t>或</w:t>
      </w:r>
      <w:r>
        <w:rPr>
          <w:rFonts w:ascii="Comic Sans MS" w:eastAsia="標楷體" w:hAnsi="Comic Sans MS"/>
          <w:b/>
        </w:rPr>
        <w:t>轉學</w:t>
      </w:r>
      <w:r>
        <w:rPr>
          <w:rFonts w:ascii="Comic Sans MS" w:eastAsia="標楷體" w:hAnsi="Comic Sans MS"/>
        </w:rPr>
        <w:t>等問題，</w:t>
      </w:r>
      <w:r>
        <w:rPr>
          <w:rFonts w:ascii="Comic Sans MS" w:eastAsia="標楷體" w:hAnsi="Comic Sans MS"/>
          <w:b/>
        </w:rPr>
        <w:t>可至臺北市政府教育局局網</w:t>
      </w:r>
      <w:r>
        <w:rPr>
          <w:rFonts w:ascii="Comic Sans MS" w:eastAsia="標楷體" w:hAnsi="Comic Sans MS"/>
          <w:color w:val="000000"/>
          <w:szCs w:val="24"/>
        </w:rPr>
        <w:t>(https://www.doe.gov.taipei/Default.aspx</w:t>
      </w:r>
      <w:r>
        <w:rPr>
          <w:rFonts w:ascii="Comic Sans MS" w:eastAsia="標楷體" w:hAnsi="Comic Sans MS"/>
          <w:color w:val="000000"/>
          <w:szCs w:val="24"/>
        </w:rPr>
        <w:t>）</w:t>
      </w:r>
      <w:r>
        <w:rPr>
          <w:rFonts w:ascii="Comic Sans MS" w:eastAsia="標楷體" w:hAnsi="Comic Sans MS"/>
          <w:b/>
        </w:rPr>
        <w:t>查詢，</w:t>
      </w:r>
      <w:r>
        <w:rPr>
          <w:rFonts w:ascii="Comic Sans MS" w:eastAsia="標楷體" w:hAnsi="Comic Sans MS"/>
        </w:rPr>
        <w:t>若您對本通知單有任何疑義，請洽</w:t>
      </w:r>
      <w:r>
        <w:rPr>
          <w:rFonts w:ascii="Comic Sans MS" w:eastAsia="標楷體" w:hAnsi="Comic Sans MS"/>
          <w:szCs w:val="24"/>
        </w:rPr>
        <w:t>&lt;</w:t>
      </w:r>
      <w:r>
        <w:rPr>
          <w:rFonts w:ascii="Comic Sans MS" w:eastAsia="標楷體" w:hAnsi="Comic Sans MS"/>
          <w:szCs w:val="24"/>
        </w:rPr>
        <w:t>報到學校行政區</w:t>
      </w:r>
      <w:r>
        <w:rPr>
          <w:rFonts w:ascii="Comic Sans MS" w:eastAsia="標楷體" w:hAnsi="Comic Sans MS"/>
          <w:szCs w:val="24"/>
        </w:rPr>
        <w:t>&gt;</w:t>
      </w:r>
      <w:r>
        <w:rPr>
          <w:rFonts w:ascii="Comic Sans MS" w:eastAsia="標楷體" w:hAnsi="Comic Sans MS"/>
        </w:rPr>
        <w:t>公所</w:t>
      </w:r>
      <w:r>
        <w:rPr>
          <w:rFonts w:ascii="Comic Sans MS" w:eastAsia="標楷體" w:hAnsi="Comic Sans MS"/>
        </w:rPr>
        <w:t>&lt;</w:t>
      </w:r>
      <w:r>
        <w:rPr>
          <w:rFonts w:ascii="Comic Sans MS" w:eastAsia="標楷體" w:hAnsi="Comic Sans MS"/>
        </w:rPr>
        <w:t>報到學校行政區電話</w:t>
      </w:r>
      <w:r>
        <w:rPr>
          <w:rFonts w:ascii="Comic Sans MS" w:eastAsia="標楷體" w:hAnsi="Comic Sans MS"/>
        </w:rPr>
        <w:t>&gt;</w:t>
      </w:r>
      <w:r>
        <w:rPr>
          <w:rFonts w:ascii="Comic Sans MS" w:eastAsia="標楷體" w:hAnsi="Comic Sans MS"/>
        </w:rPr>
        <w:t>、新生入學專線</w:t>
      </w:r>
      <w:r>
        <w:rPr>
          <w:rFonts w:ascii="Comic Sans MS" w:eastAsia="標楷體" w:hAnsi="Comic Sans MS"/>
        </w:rPr>
        <w:t>(02-87858111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530)</w:t>
      </w:r>
      <w:r>
        <w:rPr>
          <w:rFonts w:ascii="Comic Sans MS" w:eastAsia="標楷體" w:hAnsi="Comic Sans MS"/>
        </w:rPr>
        <w:t>或臺北市政府教</w:t>
      </w:r>
      <w:r>
        <w:rPr>
          <w:rFonts w:ascii="Comic Sans MS" w:eastAsia="標楷體" w:hAnsi="Comic Sans MS"/>
          <w:color w:val="000000"/>
        </w:rPr>
        <w:t>育局國小教育科</w:t>
      </w:r>
      <w:r>
        <w:rPr>
          <w:rFonts w:ascii="Comic Sans MS" w:eastAsia="標楷體" w:hAnsi="Comic Sans MS"/>
          <w:color w:val="000000"/>
        </w:rPr>
        <w:t>1999</w:t>
      </w:r>
      <w:r>
        <w:rPr>
          <w:rFonts w:ascii="Comic Sans MS" w:eastAsia="標楷體" w:hAnsi="Comic Sans MS"/>
          <w:color w:val="000000"/>
        </w:rPr>
        <w:t>轉</w:t>
      </w:r>
      <w:r>
        <w:rPr>
          <w:rFonts w:ascii="Comic Sans MS" w:eastAsia="標楷體" w:hAnsi="Comic Sans MS"/>
          <w:color w:val="000000"/>
        </w:rPr>
        <w:t>6373</w:t>
      </w:r>
      <w:r>
        <w:rPr>
          <w:rFonts w:ascii="Comic Sans MS" w:eastAsia="標楷體" w:hAnsi="Comic Sans MS"/>
          <w:color w:val="000000"/>
        </w:rPr>
        <w:t>。</w:t>
      </w:r>
    </w:p>
    <w:p w:rsidR="001F2392" w:rsidRDefault="0080391E">
      <w:pPr>
        <w:jc w:val="center"/>
      </w:pPr>
      <w:r>
        <w:rPr>
          <w:rFonts w:ascii="標楷體" w:eastAsia="標楷體" w:hAnsi="標楷體"/>
          <w:color w:val="000000"/>
          <w:sz w:val="36"/>
          <w:szCs w:val="36"/>
        </w:rPr>
        <w:t>中   華   民   國   1  1  0  年  5  月  1 4  日</w:t>
      </w:r>
    </w:p>
    <w:p w:rsidR="001F2392" w:rsidRDefault="0080391E">
      <w:pPr>
        <w:spacing w:line="360" w:lineRule="exact"/>
        <w:ind w:left="720" w:hanging="720"/>
        <w:jc w:val="center"/>
      </w:pPr>
      <w:r>
        <w:rPr>
          <w:rFonts w:ascii="標楷體" w:eastAsia="標楷體" w:hAnsi="標楷體"/>
          <w:noProof/>
          <w:color w:val="000000"/>
          <w:spacing w:val="120"/>
          <w:kern w:val="0"/>
          <w:sz w:val="32"/>
          <w:szCs w:val="28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1323978</wp:posOffset>
            </wp:positionH>
            <wp:positionV relativeFrom="paragraph">
              <wp:posOffset>1271</wp:posOffset>
            </wp:positionV>
            <wp:extent cx="4257675" cy="4257675"/>
            <wp:effectExtent l="0" t="0" r="9525" b="9525"/>
            <wp:wrapSquare wrapText="bothSides"/>
            <wp:docPr id="5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257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F2392" w:rsidRDefault="001F2392">
      <w:pPr>
        <w:spacing w:line="360" w:lineRule="exact"/>
        <w:ind w:left="720" w:hanging="720"/>
        <w:jc w:val="center"/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1F2392">
      <w:pPr>
        <w:spacing w:line="36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80391E">
      <w:pPr>
        <w:spacing w:line="360" w:lineRule="exact"/>
        <w:ind w:left="720" w:hanging="720"/>
        <w:jc w:val="center"/>
      </w:pP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80391E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臺北市110學年度學齡兒童未就讀國民小學回條</w:t>
      </w:r>
    </w:p>
    <w:p w:rsidR="001F2392" w:rsidRDefault="001F2392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1F2392" w:rsidRDefault="0080391E">
      <w:pPr>
        <w:ind w:firstLine="606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本人子弟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&lt;學童姓名&gt; 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，就學編號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&lt;就學編號&gt;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</w:rPr>
        <w:t>，因</w:t>
      </w:r>
    </w:p>
    <w:tbl>
      <w:tblPr>
        <w:tblW w:w="9410" w:type="dxa"/>
        <w:tblInd w:w="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726"/>
      </w:tblGrid>
      <w:tr w:rsidR="001F2392"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出境(出國或移民)，請填出境日期：＿年＿月＿日國名：_________________</w:t>
            </w:r>
          </w:p>
        </w:tc>
      </w:tr>
      <w:tr w:rsidR="001F2392"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申請暫緩入學(核准文號：＿年＿月＿日＿＿＿＿字第＿＿＿＿＿＿＿＿號)</w:t>
            </w:r>
          </w:p>
        </w:tc>
      </w:tr>
      <w:tr w:rsidR="001F2392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sz w:val="26"/>
                <w:szCs w:val="26"/>
              </w:rPr>
              <w:t>已就讀他校（私校或外僑學校）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ind w:left="1300" w:hanging="1300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預計就讀(必填)</w:t>
            </w:r>
          </w:p>
          <w:p w:rsidR="001F2392" w:rsidRDefault="0080391E">
            <w:pPr>
              <w:ind w:left="1300" w:hanging="13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學校名稱：_________縣（市）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_________國民小學</w:t>
            </w:r>
          </w:p>
          <w:p w:rsidR="001F2392" w:rsidRDefault="0080391E">
            <w:pPr>
              <w:rPr>
                <w:rFonts w:ascii="標楷體" w:eastAsia="標楷體" w:hAnsi="標楷體"/>
                <w:sz w:val="22"/>
                <w:szCs w:val="26"/>
                <w:u w:val="single"/>
              </w:rPr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備註：</w:t>
            </w:r>
          </w:p>
          <w:p w:rsidR="001F2392" w:rsidRDefault="0080391E">
            <w:pPr>
              <w:jc w:val="both"/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本回條請先行回復，另就讀他校(含私校或外僑學校)者須另向該校取得在學證明後，於9月2日前回傳至原分發學校，以利解除列管。</w:t>
            </w:r>
          </w:p>
        </w:tc>
      </w:tr>
      <w:tr w:rsidR="001F2392">
        <w:trPr>
          <w:trHeight w:val="35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已隨父母就讀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1F239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1F2392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戶籍已遷至他校學區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1F239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1F2392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戶籍已遷出臺北市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1F239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1F2392">
        <w:trPr>
          <w:trHeight w:val="853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80391E">
            <w:pPr>
              <w:numPr>
                <w:ilvl w:val="0"/>
                <w:numId w:val="1"/>
              </w:numPr>
              <w:spacing w:line="420" w:lineRule="exact"/>
              <w:ind w:left="357" w:hanging="357"/>
            </w:pPr>
            <w:r>
              <w:rPr>
                <w:rFonts w:ascii="標楷體" w:eastAsia="標楷體" w:hAnsi="標楷體"/>
                <w:sz w:val="26"/>
                <w:szCs w:val="26"/>
              </w:rPr>
              <w:t>其他_________________________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__________________________ (請註明原因)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392" w:rsidRDefault="001F2392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:rsidR="001F2392" w:rsidRDefault="0080391E">
      <w:pPr>
        <w:ind w:firstLine="60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將不至貴校報到。   此致</w:t>
      </w:r>
    </w:p>
    <w:p w:rsidR="001F2392" w:rsidRDefault="0080391E">
      <w:pPr>
        <w:ind w:firstLine="701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&lt;報到學校行政區&gt;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&lt;報到學校&gt;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國民小學</w:t>
      </w:r>
    </w:p>
    <w:p w:rsidR="001F2392" w:rsidRDefault="0080391E">
      <w:pPr>
        <w:ind w:left="5098"/>
      </w:pPr>
      <w:r>
        <w:rPr>
          <w:rFonts w:ascii="標楷體" w:eastAsia="標楷體" w:hAnsi="標楷體"/>
          <w:color w:val="000000"/>
          <w:sz w:val="26"/>
          <w:szCs w:val="26"/>
        </w:rPr>
        <w:t>家    長：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(簽章)                                               聯絡電話(必填)：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</w:t>
      </w:r>
    </w:p>
    <w:p w:rsidR="001F2392" w:rsidRDefault="0080391E">
      <w:pPr>
        <w:spacing w:line="240" w:lineRule="exact"/>
        <w:ind w:left="720" w:hanging="720"/>
      </w:pPr>
      <w:r>
        <w:rPr>
          <w:rFonts w:ascii="標楷體" w:eastAsia="標楷體" w:hAnsi="標楷體"/>
          <w:color w:val="000000"/>
          <w:szCs w:val="24"/>
        </w:rPr>
        <w:t>註：1.請將本回條郵寄至</w:t>
      </w:r>
      <w:r>
        <w:rPr>
          <w:rFonts w:ascii="標楷體" w:eastAsia="標楷體" w:hAnsi="標楷體"/>
          <w:color w:val="000000"/>
          <w:szCs w:val="24"/>
          <w:u w:val="single"/>
        </w:rPr>
        <w:t>&lt;報到學校&gt;（&lt;報到學校地址&gt;）</w:t>
      </w:r>
      <w:r>
        <w:rPr>
          <w:rFonts w:ascii="標楷體" w:eastAsia="標楷體" w:hAnsi="標楷體"/>
          <w:color w:val="000000"/>
          <w:szCs w:val="24"/>
        </w:rPr>
        <w:t>或傳真至</w:t>
      </w:r>
      <w:r>
        <w:rPr>
          <w:rFonts w:ascii="標楷體" w:eastAsia="標楷體" w:hAnsi="標楷體"/>
          <w:color w:val="000000"/>
          <w:szCs w:val="24"/>
          <w:u w:val="single"/>
        </w:rPr>
        <w:t>&lt;報到學校傳真&gt;</w:t>
      </w:r>
    </w:p>
    <w:p w:rsidR="001F2392" w:rsidRDefault="0080391E">
      <w:pPr>
        <w:spacing w:line="240" w:lineRule="exact"/>
        <w:ind w:left="720" w:hanging="720"/>
      </w:pPr>
      <w:r>
        <w:rPr>
          <w:rFonts w:ascii="標楷體" w:eastAsia="標楷體" w:hAnsi="標楷體"/>
          <w:color w:val="000000"/>
          <w:szCs w:val="24"/>
        </w:rPr>
        <w:t xml:space="preserve">    2.如對本回條有任何疑義問題，請電洽</w:t>
      </w:r>
      <w:r>
        <w:rPr>
          <w:rFonts w:ascii="標楷體" w:eastAsia="標楷體" w:hAnsi="標楷體"/>
          <w:color w:val="000000"/>
          <w:szCs w:val="24"/>
          <w:u w:val="single"/>
        </w:rPr>
        <w:t>&lt;報到學校&gt;（&lt;報到學校電話&gt;）</w:t>
      </w:r>
      <w:r>
        <w:rPr>
          <w:rFonts w:ascii="Comic Sans MS" w:eastAsia="標楷體" w:hAnsi="Comic Sans MS"/>
        </w:rPr>
        <w:t>、新生入學專線</w:t>
      </w:r>
      <w:r>
        <w:rPr>
          <w:rFonts w:ascii="標楷體" w:eastAsia="標楷體" w:hAnsi="標楷體"/>
        </w:rPr>
        <w:t>（</w:t>
      </w:r>
      <w:r>
        <w:rPr>
          <w:rFonts w:ascii="Comic Sans MS" w:eastAsia="標楷體" w:hAnsi="Comic Sans MS"/>
        </w:rPr>
        <w:t>02-87858111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530</w:t>
      </w:r>
      <w:r>
        <w:rPr>
          <w:rFonts w:ascii="標楷體" w:eastAsia="標楷體" w:hAnsi="標楷體"/>
        </w:rPr>
        <w:t>）</w:t>
      </w:r>
      <w:r>
        <w:rPr>
          <w:rFonts w:ascii="標楷體" w:eastAsia="標楷體" w:hAnsi="標楷體"/>
          <w:color w:val="000000"/>
          <w:szCs w:val="24"/>
        </w:rPr>
        <w:t>或臺北市政府教育局國小教育科</w:t>
      </w:r>
      <w:r>
        <w:rPr>
          <w:rFonts w:ascii="Comic Sans MS" w:eastAsia="標楷體" w:hAnsi="Comic Sans MS"/>
        </w:rPr>
        <w:t>（</w:t>
      </w:r>
      <w:r>
        <w:rPr>
          <w:rFonts w:ascii="Comic Sans MS" w:eastAsia="標楷體" w:hAnsi="Comic Sans MS"/>
        </w:rPr>
        <w:t>1999</w:t>
      </w:r>
      <w:r>
        <w:rPr>
          <w:rFonts w:ascii="Comic Sans MS" w:eastAsia="標楷體" w:hAnsi="Comic Sans MS"/>
        </w:rPr>
        <w:t>轉</w:t>
      </w:r>
      <w:r>
        <w:rPr>
          <w:rFonts w:ascii="Comic Sans MS" w:eastAsia="標楷體" w:hAnsi="Comic Sans MS"/>
        </w:rPr>
        <w:t>6373</w:t>
      </w:r>
      <w:r>
        <w:rPr>
          <w:rFonts w:ascii="Comic Sans MS" w:eastAsia="標楷體" w:hAnsi="Comic Sans MS"/>
        </w:rPr>
        <w:t>）</w:t>
      </w:r>
    </w:p>
    <w:p w:rsidR="001F2392" w:rsidRDefault="0080391E">
      <w:pPr>
        <w:spacing w:line="276" w:lineRule="auto"/>
        <w:jc w:val="center"/>
      </w:pPr>
      <w:r>
        <w:rPr>
          <w:rFonts w:ascii="標楷體" w:eastAsia="標楷體" w:hAnsi="標楷體"/>
          <w:color w:val="000000"/>
          <w:spacing w:val="120"/>
          <w:kern w:val="0"/>
          <w:sz w:val="32"/>
          <w:szCs w:val="28"/>
        </w:rPr>
        <w:t xml:space="preserve">中 華 民 國 1 1 0 年　5　月　14　</w:t>
      </w:r>
      <w:r>
        <w:rPr>
          <w:rFonts w:ascii="標楷體" w:eastAsia="標楷體" w:hAnsi="標楷體"/>
          <w:color w:val="000000"/>
          <w:spacing w:val="-5"/>
          <w:kern w:val="0"/>
          <w:sz w:val="32"/>
          <w:szCs w:val="28"/>
        </w:rPr>
        <w:t>日</w:t>
      </w:r>
    </w:p>
    <w:sectPr w:rsidR="001F2392">
      <w:pgSz w:w="11907" w:h="16839"/>
      <w:pgMar w:top="568" w:right="720" w:bottom="142" w:left="567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52" w:rsidRDefault="00C60152">
      <w:r>
        <w:separator/>
      </w:r>
    </w:p>
  </w:endnote>
  <w:endnote w:type="continuationSeparator" w:id="0">
    <w:p w:rsidR="00C60152" w:rsidRDefault="00C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52" w:rsidRDefault="00C60152">
      <w:r>
        <w:rPr>
          <w:color w:val="000000"/>
        </w:rPr>
        <w:separator/>
      </w:r>
    </w:p>
  </w:footnote>
  <w:footnote w:type="continuationSeparator" w:id="0">
    <w:p w:rsidR="00C60152" w:rsidRDefault="00C6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83E64"/>
    <w:multiLevelType w:val="multilevel"/>
    <w:tmpl w:val="71BC976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2392"/>
    <w:rsid w:val="001F2392"/>
    <w:rsid w:val="0080391E"/>
    <w:rsid w:val="009B4C49"/>
    <w:rsid w:val="00C60152"/>
    <w:rsid w:val="00CB08E9"/>
    <w:rsid w:val="00D4093B"/>
    <w:rsid w:val="00FC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ascii="Comic Sans MS" w:eastAsia="標楷體" w:hAnsi="Comic Sans MS"/>
    </w:rPr>
  </w:style>
  <w:style w:type="paragraph" w:styleId="2">
    <w:name w:val="Body Text Indent 2"/>
    <w:basedOn w:val="a"/>
    <w:pPr>
      <w:ind w:left="1185" w:hanging="703"/>
    </w:pPr>
    <w:rPr>
      <w:rFonts w:ascii="Comic Sans MS" w:eastAsia="標楷體" w:hAnsi="Comic Sans MS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20">
    <w:name w:val="本文縮排 2 字元"/>
    <w:rPr>
      <w:rFonts w:ascii="Comic Sans MS" w:eastAsia="標楷體" w:hAnsi="Comic Sans MS"/>
      <w:kern w:val="3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No Spacing"/>
    <w:pPr>
      <w:widowControl w:val="0"/>
      <w:suppressAutoHyphens/>
    </w:pPr>
    <w:rPr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ascii="Comic Sans MS" w:eastAsia="標楷體" w:hAnsi="Comic Sans MS"/>
    </w:rPr>
  </w:style>
  <w:style w:type="paragraph" w:styleId="2">
    <w:name w:val="Body Text Indent 2"/>
    <w:basedOn w:val="a"/>
    <w:pPr>
      <w:ind w:left="1185" w:hanging="703"/>
    </w:pPr>
    <w:rPr>
      <w:rFonts w:ascii="Comic Sans MS" w:eastAsia="標楷體" w:hAnsi="Comic Sans MS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20">
    <w:name w:val="本文縮排 2 字元"/>
    <w:rPr>
      <w:rFonts w:ascii="Comic Sans MS" w:eastAsia="標楷體" w:hAnsi="Comic Sans MS"/>
      <w:kern w:val="3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basedOn w:val="a0"/>
    <w:rPr>
      <w:kern w:val="3"/>
      <w:sz w:val="24"/>
    </w:rPr>
  </w:style>
  <w:style w:type="paragraph" w:styleId="ae">
    <w:name w:val="No Spacing"/>
    <w:pPr>
      <w:widowControl w:val="0"/>
      <w:suppressAutoHyphens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</dc:title>
  <dc:subject/>
  <dc:creator>220</dc:creator>
  <cp:lastModifiedBy>ken-nb</cp:lastModifiedBy>
  <cp:revision>2</cp:revision>
  <cp:lastPrinted>2020-07-20T05:28:00Z</cp:lastPrinted>
  <dcterms:created xsi:type="dcterms:W3CDTF">2021-05-23T06:35:00Z</dcterms:created>
  <dcterms:modified xsi:type="dcterms:W3CDTF">2021-05-23T06:35:00Z</dcterms:modified>
</cp:coreProperties>
</file>